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C1" w:rsidRPr="004A7420" w:rsidRDefault="009309C1" w:rsidP="009309C1">
      <w:pPr>
        <w:adjustRightInd w:val="0"/>
        <w:snapToGrid w:val="0"/>
        <w:spacing w:line="560" w:lineRule="exact"/>
        <w:jc w:val="left"/>
        <w:rPr>
          <w:rFonts w:ascii="方正小标宋简体" w:eastAsia="方正小标宋简体"/>
          <w:sz w:val="28"/>
          <w:szCs w:val="28"/>
        </w:rPr>
      </w:pPr>
      <w:r w:rsidRPr="004A7420">
        <w:rPr>
          <w:rFonts w:ascii="方正小标宋简体" w:eastAsia="方正小标宋简体" w:hint="eastAsia"/>
          <w:sz w:val="28"/>
          <w:szCs w:val="28"/>
        </w:rPr>
        <w:t>权力和责任清单</w:t>
      </w:r>
    </w:p>
    <w:p w:rsidR="009309C1" w:rsidRPr="004A7420" w:rsidRDefault="009309C1" w:rsidP="009309C1">
      <w:pPr>
        <w:adjustRightInd w:val="0"/>
        <w:snapToGrid w:val="0"/>
        <w:spacing w:line="560" w:lineRule="exact"/>
        <w:jc w:val="left"/>
        <w:rPr>
          <w:rFonts w:ascii="方正小标宋简体" w:eastAsia="方正小标宋简体"/>
          <w:sz w:val="8"/>
          <w:szCs w:val="8"/>
          <w:shd w:val="clear" w:color="auto" w:fill="FFFFFF"/>
        </w:rPr>
      </w:pPr>
    </w:p>
    <w:p w:rsidR="00426B4F" w:rsidRDefault="009309C1" w:rsidP="009309C1">
      <w:pPr>
        <w:adjustRightInd w:val="0"/>
        <w:snapToGrid w:val="0"/>
        <w:spacing w:line="560" w:lineRule="exact"/>
        <w:jc w:val="center"/>
        <w:rPr>
          <w:rFonts w:ascii="方正小标宋简体" w:eastAsia="方正小标宋简体" w:hAnsi="宋体" w:cs="宋体"/>
          <w:kern w:val="0"/>
          <w:sz w:val="44"/>
          <w:szCs w:val="44"/>
        </w:rPr>
      </w:pPr>
      <w:r w:rsidRPr="00E70A23">
        <w:rPr>
          <w:rFonts w:ascii="方正小标宋简体" w:eastAsia="方正小标宋简体" w:hAnsi="宋体" w:cs="宋体" w:hint="eastAsia"/>
          <w:kern w:val="0"/>
          <w:sz w:val="44"/>
          <w:szCs w:val="44"/>
        </w:rPr>
        <w:t>海底电缆管道维修、改造、拆除与海上作业的</w:t>
      </w:r>
    </w:p>
    <w:p w:rsidR="009309C1" w:rsidRPr="00624168" w:rsidRDefault="009309C1" w:rsidP="00624168">
      <w:pPr>
        <w:adjustRightInd w:val="0"/>
        <w:snapToGrid w:val="0"/>
        <w:spacing w:line="560" w:lineRule="exact"/>
        <w:jc w:val="center"/>
        <w:rPr>
          <w:rFonts w:ascii="方正小标宋简体" w:eastAsia="方正小标宋简体" w:hAnsi="宋体" w:cs="宋体" w:hint="eastAsia"/>
          <w:kern w:val="0"/>
          <w:sz w:val="44"/>
          <w:szCs w:val="44"/>
        </w:rPr>
      </w:pPr>
      <w:r w:rsidRPr="00E70A23">
        <w:rPr>
          <w:rFonts w:ascii="方正小标宋简体" w:eastAsia="方正小标宋简体" w:hAnsi="宋体" w:cs="宋体" w:hint="eastAsia"/>
          <w:kern w:val="0"/>
          <w:sz w:val="44"/>
          <w:szCs w:val="44"/>
        </w:rPr>
        <w:t>纠纷调解</w:t>
      </w:r>
      <w:bookmarkStart w:id="0" w:name="_GoBack"/>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04"/>
        <w:gridCol w:w="7568"/>
      </w:tblGrid>
      <w:tr w:rsidR="009309C1" w:rsidRPr="00835CD5" w:rsidTr="00236A9E">
        <w:trPr>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权力类型</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u w:val="single"/>
              </w:rPr>
            </w:pPr>
            <w:r w:rsidRPr="00E70A23">
              <w:rPr>
                <w:rFonts w:ascii="宋体" w:hAnsi="宋体" w:hint="eastAsia"/>
                <w:szCs w:val="21"/>
              </w:rPr>
              <w:t>其他行政权力</w:t>
            </w:r>
          </w:p>
        </w:tc>
      </w:tr>
      <w:tr w:rsidR="009309C1" w:rsidRPr="00835CD5" w:rsidTr="00236A9E">
        <w:trPr>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项目编码</w:t>
            </w:r>
          </w:p>
        </w:tc>
        <w:tc>
          <w:tcPr>
            <w:tcW w:w="7568" w:type="dxa"/>
            <w:vAlign w:val="center"/>
          </w:tcPr>
          <w:p w:rsidR="009309C1" w:rsidRPr="00E70A23" w:rsidRDefault="009309C1" w:rsidP="00236A9E">
            <w:pPr>
              <w:adjustRightInd w:val="0"/>
              <w:snapToGrid w:val="0"/>
              <w:spacing w:line="320" w:lineRule="exact"/>
              <w:rPr>
                <w:rFonts w:ascii="宋体" w:hAnsi="宋体"/>
                <w:szCs w:val="21"/>
                <w:u w:val="single"/>
              </w:rPr>
            </w:pPr>
          </w:p>
        </w:tc>
      </w:tr>
      <w:tr w:rsidR="009309C1" w:rsidRPr="00835CD5" w:rsidTr="00236A9E">
        <w:trPr>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项目名称</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海底电缆管道维修、改造、拆除与海上作业的纠纷调解</w:t>
            </w:r>
          </w:p>
        </w:tc>
      </w:tr>
      <w:tr w:rsidR="009309C1" w:rsidRPr="00835CD5" w:rsidTr="00236A9E">
        <w:trPr>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子项编码</w:t>
            </w:r>
          </w:p>
        </w:tc>
        <w:tc>
          <w:tcPr>
            <w:tcW w:w="7568" w:type="dxa"/>
            <w:vAlign w:val="center"/>
          </w:tcPr>
          <w:p w:rsidR="009309C1" w:rsidRPr="00E70A23" w:rsidRDefault="009309C1" w:rsidP="00236A9E">
            <w:pPr>
              <w:adjustRightInd w:val="0"/>
              <w:snapToGrid w:val="0"/>
              <w:spacing w:line="320" w:lineRule="exact"/>
              <w:rPr>
                <w:rFonts w:ascii="宋体" w:hAnsi="宋体"/>
                <w:szCs w:val="21"/>
              </w:rPr>
            </w:pPr>
          </w:p>
        </w:tc>
      </w:tr>
      <w:tr w:rsidR="009309C1" w:rsidRPr="00835CD5" w:rsidTr="00236A9E">
        <w:trPr>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子项名称</w:t>
            </w:r>
          </w:p>
        </w:tc>
        <w:tc>
          <w:tcPr>
            <w:tcW w:w="7568" w:type="dxa"/>
            <w:vAlign w:val="center"/>
          </w:tcPr>
          <w:p w:rsidR="009309C1" w:rsidRPr="00E70A23" w:rsidRDefault="009309C1" w:rsidP="00236A9E">
            <w:pPr>
              <w:adjustRightInd w:val="0"/>
              <w:snapToGrid w:val="0"/>
              <w:spacing w:line="320" w:lineRule="exact"/>
              <w:rPr>
                <w:rFonts w:ascii="宋体" w:hAnsi="宋体"/>
                <w:szCs w:val="21"/>
              </w:rPr>
            </w:pPr>
          </w:p>
        </w:tc>
      </w:tr>
      <w:tr w:rsidR="009309C1" w:rsidRPr="00835CD5" w:rsidTr="00236A9E">
        <w:trPr>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实施主体</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自治区海洋局</w:t>
            </w:r>
          </w:p>
        </w:tc>
      </w:tr>
      <w:tr w:rsidR="009309C1" w:rsidRPr="00835CD5" w:rsidTr="00236A9E">
        <w:trPr>
          <w:trHeight w:val="5435"/>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实施依据</w:t>
            </w:r>
          </w:p>
        </w:tc>
        <w:tc>
          <w:tcPr>
            <w:tcW w:w="7568" w:type="dxa"/>
            <w:vAlign w:val="center"/>
          </w:tcPr>
          <w:p w:rsidR="009309C1" w:rsidRPr="00E70A23" w:rsidRDefault="00426B4F" w:rsidP="00236A9E">
            <w:pPr>
              <w:adjustRightInd w:val="0"/>
              <w:snapToGrid w:val="0"/>
              <w:spacing w:line="320" w:lineRule="exact"/>
              <w:ind w:firstLineChars="200" w:firstLine="420"/>
              <w:rPr>
                <w:rFonts w:ascii="宋体" w:hAnsi="宋体"/>
                <w:szCs w:val="21"/>
              </w:rPr>
            </w:pPr>
            <w:r>
              <w:rPr>
                <w:rFonts w:ascii="宋体" w:hAnsi="宋体" w:hint="eastAsia"/>
                <w:szCs w:val="21"/>
              </w:rPr>
              <w:t>1.</w:t>
            </w:r>
            <w:r w:rsidR="009309C1" w:rsidRPr="00E70A23">
              <w:rPr>
                <w:rFonts w:ascii="宋体" w:hAnsi="宋体" w:hint="eastAsia"/>
                <w:szCs w:val="21"/>
              </w:rPr>
              <w:t>《中华人民共和国海域使用管理法》（</w:t>
            </w:r>
            <w:r w:rsidRPr="00474479">
              <w:rPr>
                <w:rFonts w:ascii="宋体" w:hAnsi="宋体"/>
                <w:szCs w:val="21"/>
              </w:rPr>
              <w:t>2001年10月27日中华人民共和国主席令第61号公布，自2002年1月1</w:t>
            </w:r>
            <w:r>
              <w:rPr>
                <w:rFonts w:ascii="宋体" w:hAnsi="宋体"/>
                <w:szCs w:val="21"/>
              </w:rPr>
              <w:t>日起施行</w:t>
            </w:r>
            <w:r>
              <w:rPr>
                <w:rFonts w:ascii="宋体" w:hAnsi="宋体" w:hint="eastAsia"/>
                <w:szCs w:val="21"/>
              </w:rPr>
              <w:t xml:space="preserve">）第三十一条  </w:t>
            </w:r>
            <w:r w:rsidR="009309C1" w:rsidRPr="00E70A23">
              <w:rPr>
                <w:rFonts w:ascii="宋体" w:hAnsi="宋体" w:hint="eastAsia"/>
                <w:szCs w:val="21"/>
              </w:rPr>
              <w:t>因海域使用权发生争议，当事人协商解决不成的，由县级以上人民政府海洋行政主管部门调解；当事人也可以直接向人民法院提起诉讼。</w:t>
            </w:r>
          </w:p>
          <w:p w:rsidR="009309C1" w:rsidRPr="00E70A23" w:rsidRDefault="009309C1" w:rsidP="00236A9E">
            <w:pPr>
              <w:adjustRightInd w:val="0"/>
              <w:snapToGrid w:val="0"/>
              <w:spacing w:line="320" w:lineRule="exact"/>
              <w:ind w:firstLineChars="200" w:firstLine="420"/>
              <w:rPr>
                <w:rFonts w:ascii="宋体" w:hAnsi="宋体"/>
                <w:szCs w:val="21"/>
              </w:rPr>
            </w:pPr>
            <w:r w:rsidRPr="00E70A23">
              <w:rPr>
                <w:rFonts w:ascii="宋体" w:hAnsi="宋体" w:hint="eastAsia"/>
                <w:szCs w:val="21"/>
              </w:rPr>
              <w:t>2.《铺设海底电缆管道规定实施办法》（</w:t>
            </w:r>
            <w:r w:rsidR="00426B4F" w:rsidRPr="00426B4F">
              <w:rPr>
                <w:rFonts w:ascii="宋体" w:hAnsi="宋体" w:hint="eastAsia"/>
                <w:szCs w:val="21"/>
              </w:rPr>
              <w:t>1992年8月26日国家海洋局令第3号发布</w:t>
            </w:r>
            <w:r w:rsidR="00426B4F">
              <w:rPr>
                <w:rFonts w:ascii="宋体" w:hAnsi="宋体" w:hint="eastAsia"/>
                <w:szCs w:val="21"/>
              </w:rPr>
              <w:t xml:space="preserve">，自发布之日起施行）第十一条  </w:t>
            </w:r>
            <w:r w:rsidRPr="00E70A23">
              <w:rPr>
                <w:rFonts w:ascii="宋体" w:hAnsi="宋体" w:hint="eastAsia"/>
                <w:szCs w:val="21"/>
              </w:rPr>
              <w:t>铺设海底电缆、管道及其他海上作业，需要移动、切断已铺设的海底电缆、管道时，应当先与所有者协商，就交越施工的技术处理及损失赔偿等问题达成协议，并报经主管部门机关批准后方可施工。在协商和执行过程中，双方如有纠纷，可由主管机关协调解决。</w:t>
            </w:r>
          </w:p>
          <w:p w:rsidR="009309C1" w:rsidRPr="00E70A23" w:rsidRDefault="00426B4F" w:rsidP="00236A9E">
            <w:pPr>
              <w:adjustRightInd w:val="0"/>
              <w:snapToGrid w:val="0"/>
              <w:spacing w:line="320" w:lineRule="exact"/>
              <w:ind w:firstLineChars="200" w:firstLine="420"/>
              <w:rPr>
                <w:rFonts w:ascii="宋体" w:hAnsi="宋体"/>
                <w:szCs w:val="21"/>
              </w:rPr>
            </w:pPr>
            <w:r>
              <w:rPr>
                <w:rFonts w:ascii="宋体" w:hAnsi="宋体" w:hint="eastAsia"/>
                <w:szCs w:val="21"/>
              </w:rPr>
              <w:t xml:space="preserve">第十五条  </w:t>
            </w:r>
            <w:r w:rsidR="009309C1" w:rsidRPr="00E70A23">
              <w:rPr>
                <w:rFonts w:ascii="宋体" w:hAnsi="宋体" w:hint="eastAsia"/>
                <w:szCs w:val="21"/>
              </w:rPr>
              <w:t>海底电缆、管道的铺设、维修、拆除等海上施工作业，应兼顾其他海上正常开发利用活动，当两者在作业时间和作业海区等方面发生矛盾时。所有者应当与有关当事方协商解决或报主管机关协商解决。</w:t>
            </w:r>
          </w:p>
          <w:p w:rsidR="009309C1" w:rsidRPr="00E70A23" w:rsidRDefault="009309C1" w:rsidP="00236A9E">
            <w:pPr>
              <w:adjustRightInd w:val="0"/>
              <w:snapToGrid w:val="0"/>
              <w:spacing w:line="320" w:lineRule="exact"/>
              <w:ind w:firstLineChars="200" w:firstLine="420"/>
              <w:rPr>
                <w:rFonts w:ascii="宋体" w:hAnsi="宋体"/>
                <w:szCs w:val="21"/>
              </w:rPr>
            </w:pPr>
            <w:r w:rsidRPr="00E70A23">
              <w:rPr>
                <w:rFonts w:ascii="宋体" w:hAnsi="宋体" w:hint="eastAsia"/>
                <w:szCs w:val="21"/>
              </w:rPr>
              <w:t>3.《关于印发&lt;海域使用权争议调解处理办法&gt;的通知》（国海发﹝2002﹞10</w:t>
            </w:r>
            <w:r w:rsidR="00426B4F">
              <w:rPr>
                <w:rFonts w:ascii="宋体" w:hAnsi="宋体" w:hint="eastAsia"/>
                <w:szCs w:val="21"/>
              </w:rPr>
              <w:t xml:space="preserve">号）第三条  </w:t>
            </w:r>
            <w:r w:rsidRPr="00E70A23">
              <w:rPr>
                <w:rFonts w:ascii="宋体" w:hAnsi="宋体" w:hint="eastAsia"/>
                <w:szCs w:val="21"/>
              </w:rPr>
              <w:t>海域使用权争议由当事人协商解决；协商不成的，由当事人向县级以上人民政府海洋行政主管部门申请调解处理；当事人也可以直接向人民法院提起诉讼。</w:t>
            </w:r>
          </w:p>
        </w:tc>
      </w:tr>
      <w:tr w:rsidR="009309C1" w:rsidRPr="00835CD5" w:rsidTr="00236A9E">
        <w:trPr>
          <w:trHeight w:val="1260"/>
          <w:jc w:val="center"/>
        </w:trPr>
        <w:tc>
          <w:tcPr>
            <w:tcW w:w="1504" w:type="dxa"/>
            <w:vAlign w:val="center"/>
          </w:tcPr>
          <w:p w:rsidR="009309C1" w:rsidRPr="00E70A23" w:rsidRDefault="009309C1" w:rsidP="00236A9E">
            <w:pPr>
              <w:adjustRightInd w:val="0"/>
              <w:snapToGrid w:val="0"/>
              <w:spacing w:line="320" w:lineRule="exact"/>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实施对象和范围</w:t>
            </w:r>
          </w:p>
        </w:tc>
        <w:tc>
          <w:tcPr>
            <w:tcW w:w="7568" w:type="dxa"/>
            <w:vAlign w:val="center"/>
          </w:tcPr>
          <w:p w:rsidR="009309C1" w:rsidRPr="00E70A23" w:rsidRDefault="009309C1" w:rsidP="00236A9E">
            <w:pPr>
              <w:adjustRightInd w:val="0"/>
              <w:snapToGrid w:val="0"/>
              <w:spacing w:line="320" w:lineRule="exact"/>
              <w:ind w:firstLineChars="200" w:firstLine="420"/>
              <w:rPr>
                <w:rFonts w:ascii="宋体" w:hAnsi="宋体"/>
                <w:szCs w:val="21"/>
              </w:rPr>
            </w:pPr>
            <w:r w:rsidRPr="00E70A23">
              <w:rPr>
                <w:rFonts w:ascii="宋体" w:hAnsi="宋体" w:hint="eastAsia"/>
                <w:szCs w:val="21"/>
              </w:rPr>
              <w:t>在自治区管辖海域范围内属于自治区海洋局审批的海底电缆管道维修、改造、拆除与海上作业引发的纠纷；自治区人民政府、国家海洋局交办或者有关部门转送的涉及海底电缆管道维修、改造、拆除与海上作业引发的纠纷。</w:t>
            </w:r>
          </w:p>
        </w:tc>
      </w:tr>
      <w:tr w:rsidR="009309C1" w:rsidRPr="00835CD5" w:rsidTr="00236A9E">
        <w:trPr>
          <w:trHeight w:val="1550"/>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lastRenderedPageBreak/>
              <w:t>实施条件</w:t>
            </w:r>
          </w:p>
        </w:tc>
        <w:tc>
          <w:tcPr>
            <w:tcW w:w="7568" w:type="dxa"/>
            <w:vAlign w:val="center"/>
          </w:tcPr>
          <w:p w:rsidR="009309C1" w:rsidRPr="00E70A23" w:rsidRDefault="009309C1" w:rsidP="00236A9E">
            <w:pPr>
              <w:adjustRightInd w:val="0"/>
              <w:snapToGrid w:val="0"/>
              <w:spacing w:line="320" w:lineRule="exact"/>
              <w:ind w:left="360"/>
              <w:rPr>
                <w:rFonts w:ascii="宋体" w:hAnsi="宋体"/>
                <w:szCs w:val="21"/>
              </w:rPr>
            </w:pPr>
            <w:r>
              <w:rPr>
                <w:rFonts w:ascii="宋体" w:hAnsi="宋体" w:hint="eastAsia"/>
                <w:szCs w:val="21"/>
              </w:rPr>
              <w:t>1.</w:t>
            </w:r>
            <w:r w:rsidRPr="00E70A23">
              <w:rPr>
                <w:rFonts w:ascii="宋体" w:hAnsi="宋体" w:hint="eastAsia"/>
                <w:szCs w:val="21"/>
              </w:rPr>
              <w:t>申请人与海底电缆管道维修、改造、拆除与海上作业有直接利害关系；</w:t>
            </w:r>
          </w:p>
          <w:p w:rsidR="009309C1" w:rsidRPr="00E70A23" w:rsidRDefault="009309C1" w:rsidP="00236A9E">
            <w:pPr>
              <w:adjustRightInd w:val="0"/>
              <w:snapToGrid w:val="0"/>
              <w:spacing w:line="320" w:lineRule="exact"/>
              <w:ind w:left="360"/>
              <w:rPr>
                <w:rFonts w:ascii="宋体" w:hAnsi="宋体"/>
                <w:szCs w:val="21"/>
              </w:rPr>
            </w:pPr>
            <w:r>
              <w:rPr>
                <w:rFonts w:ascii="宋体" w:hAnsi="宋体"/>
                <w:szCs w:val="21"/>
              </w:rPr>
              <w:t>2.</w:t>
            </w:r>
            <w:r w:rsidRPr="00E70A23">
              <w:rPr>
                <w:rFonts w:ascii="宋体" w:hAnsi="宋体" w:hint="eastAsia"/>
                <w:szCs w:val="21"/>
              </w:rPr>
              <w:t>有明确的请求处理对象、具体的请求和事实根据；</w:t>
            </w:r>
          </w:p>
          <w:p w:rsidR="009309C1" w:rsidRPr="00E70A23" w:rsidRDefault="009309C1" w:rsidP="00236A9E">
            <w:pPr>
              <w:adjustRightInd w:val="0"/>
              <w:snapToGrid w:val="0"/>
              <w:spacing w:line="320" w:lineRule="exact"/>
              <w:ind w:left="360"/>
              <w:rPr>
                <w:rFonts w:ascii="宋体" w:hAnsi="宋体"/>
                <w:szCs w:val="21"/>
              </w:rPr>
            </w:pPr>
            <w:r>
              <w:rPr>
                <w:rFonts w:ascii="宋体" w:hAnsi="宋体"/>
                <w:szCs w:val="21"/>
              </w:rPr>
              <w:t>3.</w:t>
            </w:r>
            <w:r w:rsidRPr="00E70A23">
              <w:rPr>
                <w:rFonts w:ascii="宋体" w:hAnsi="宋体" w:hint="eastAsia"/>
                <w:szCs w:val="21"/>
              </w:rPr>
              <w:t>符合自治区海洋局调解处理的范围；</w:t>
            </w:r>
          </w:p>
          <w:p w:rsidR="009309C1" w:rsidRPr="00E70A23" w:rsidRDefault="009309C1" w:rsidP="00236A9E">
            <w:pPr>
              <w:adjustRightInd w:val="0"/>
              <w:snapToGrid w:val="0"/>
              <w:spacing w:line="320" w:lineRule="exact"/>
              <w:ind w:left="360"/>
              <w:rPr>
                <w:rFonts w:ascii="宋体" w:hAnsi="宋体"/>
                <w:szCs w:val="21"/>
              </w:rPr>
            </w:pPr>
            <w:r>
              <w:rPr>
                <w:rFonts w:ascii="宋体" w:hAnsi="宋体"/>
                <w:szCs w:val="21"/>
              </w:rPr>
              <w:t>4.</w:t>
            </w:r>
            <w:r w:rsidRPr="00E70A23">
              <w:rPr>
                <w:rFonts w:ascii="宋体" w:hAnsi="宋体" w:hint="eastAsia"/>
                <w:szCs w:val="21"/>
              </w:rPr>
              <w:t>申请应当提交有管辖权的海洋行政主管部门。</w:t>
            </w:r>
          </w:p>
        </w:tc>
      </w:tr>
      <w:tr w:rsidR="009309C1" w:rsidRPr="00835CD5" w:rsidTr="00236A9E">
        <w:trPr>
          <w:trHeight w:val="1827"/>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申请材料</w:t>
            </w:r>
          </w:p>
        </w:tc>
        <w:tc>
          <w:tcPr>
            <w:tcW w:w="7568" w:type="dxa"/>
            <w:vAlign w:val="center"/>
          </w:tcPr>
          <w:p w:rsidR="009309C1" w:rsidRPr="00E70A23" w:rsidRDefault="009309C1" w:rsidP="00236A9E">
            <w:pPr>
              <w:adjustRightInd w:val="0"/>
              <w:snapToGrid w:val="0"/>
              <w:spacing w:line="320" w:lineRule="exact"/>
              <w:ind w:firstLineChars="150" w:firstLine="315"/>
              <w:rPr>
                <w:rFonts w:ascii="宋体" w:hAnsi="宋体"/>
                <w:szCs w:val="21"/>
              </w:rPr>
            </w:pPr>
            <w:r w:rsidRPr="00E70A23">
              <w:rPr>
                <w:rFonts w:ascii="宋体" w:hAnsi="宋体" w:hint="eastAsia"/>
                <w:szCs w:val="21"/>
              </w:rPr>
              <w:t>调解申请书，载明以下内容：</w:t>
            </w:r>
          </w:p>
          <w:p w:rsidR="009309C1" w:rsidRPr="00E70A23" w:rsidRDefault="009309C1" w:rsidP="00236A9E">
            <w:pPr>
              <w:adjustRightInd w:val="0"/>
              <w:snapToGrid w:val="0"/>
              <w:spacing w:line="320" w:lineRule="exact"/>
              <w:ind w:left="360"/>
              <w:rPr>
                <w:rFonts w:ascii="宋体" w:hAnsi="宋体"/>
                <w:szCs w:val="21"/>
              </w:rPr>
            </w:pPr>
            <w:r>
              <w:rPr>
                <w:rFonts w:ascii="宋体" w:hAnsi="宋体"/>
                <w:szCs w:val="21"/>
              </w:rPr>
              <w:t>1.</w:t>
            </w:r>
            <w:r w:rsidRPr="00E70A23">
              <w:rPr>
                <w:rFonts w:ascii="宋体" w:hAnsi="宋体" w:hint="eastAsia"/>
                <w:szCs w:val="21"/>
              </w:rPr>
              <w:t>申请人和对方当事人的姓名或者名称、法定代表人姓名和通讯地址；</w:t>
            </w:r>
          </w:p>
          <w:p w:rsidR="009309C1" w:rsidRPr="00E70A23" w:rsidRDefault="009309C1" w:rsidP="00236A9E">
            <w:pPr>
              <w:adjustRightInd w:val="0"/>
              <w:snapToGrid w:val="0"/>
              <w:spacing w:line="320" w:lineRule="exact"/>
              <w:ind w:left="360"/>
              <w:rPr>
                <w:rFonts w:ascii="宋体" w:hAnsi="宋体"/>
                <w:szCs w:val="21"/>
              </w:rPr>
            </w:pPr>
            <w:r>
              <w:rPr>
                <w:rFonts w:ascii="宋体" w:hAnsi="宋体"/>
                <w:szCs w:val="21"/>
              </w:rPr>
              <w:t>2.</w:t>
            </w:r>
            <w:r w:rsidRPr="00E70A23">
              <w:rPr>
                <w:rFonts w:ascii="宋体" w:hAnsi="宋体" w:hint="eastAsia"/>
                <w:szCs w:val="21"/>
              </w:rPr>
              <w:t>有关事项、事实和理由；</w:t>
            </w:r>
          </w:p>
          <w:p w:rsidR="009309C1" w:rsidRPr="00E70A23" w:rsidRDefault="009309C1" w:rsidP="00236A9E">
            <w:pPr>
              <w:adjustRightInd w:val="0"/>
              <w:snapToGrid w:val="0"/>
              <w:spacing w:line="320" w:lineRule="exact"/>
              <w:ind w:left="360"/>
              <w:rPr>
                <w:rFonts w:ascii="宋体" w:hAnsi="宋体"/>
                <w:szCs w:val="21"/>
              </w:rPr>
            </w:pPr>
            <w:r>
              <w:rPr>
                <w:rFonts w:ascii="宋体" w:hAnsi="宋体"/>
                <w:szCs w:val="21"/>
              </w:rPr>
              <w:t>3.</w:t>
            </w:r>
            <w:r w:rsidRPr="00E70A23">
              <w:rPr>
                <w:rFonts w:ascii="宋体" w:hAnsi="宋体" w:hint="eastAsia"/>
                <w:szCs w:val="21"/>
              </w:rPr>
              <w:t>有关证据；</w:t>
            </w:r>
          </w:p>
          <w:p w:rsidR="009309C1" w:rsidRPr="00E70A23" w:rsidRDefault="009309C1" w:rsidP="00236A9E">
            <w:pPr>
              <w:adjustRightInd w:val="0"/>
              <w:snapToGrid w:val="0"/>
              <w:spacing w:line="320" w:lineRule="exact"/>
              <w:ind w:left="360"/>
              <w:rPr>
                <w:rFonts w:ascii="宋体" w:hAnsi="宋体"/>
                <w:szCs w:val="21"/>
              </w:rPr>
            </w:pPr>
            <w:r>
              <w:rPr>
                <w:rFonts w:ascii="宋体" w:hAnsi="宋体" w:hint="eastAsia"/>
                <w:szCs w:val="21"/>
              </w:rPr>
              <w:t>4.</w:t>
            </w:r>
            <w:r w:rsidRPr="00E70A23">
              <w:rPr>
                <w:rFonts w:ascii="宋体" w:hAnsi="宋体" w:hint="eastAsia"/>
                <w:szCs w:val="21"/>
              </w:rPr>
              <w:t>证人有关情况。</w:t>
            </w:r>
          </w:p>
        </w:tc>
      </w:tr>
      <w:tr w:rsidR="009309C1" w:rsidRPr="00835CD5" w:rsidTr="00236A9E">
        <w:trPr>
          <w:jc w:val="center"/>
        </w:trPr>
        <w:tc>
          <w:tcPr>
            <w:tcW w:w="1504" w:type="dxa"/>
            <w:vMerge w:val="restart"/>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办结时限</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法定办结时限：</w:t>
            </w:r>
            <w:r w:rsidR="00426B4F">
              <w:rPr>
                <w:rFonts w:ascii="宋体" w:hAnsi="宋体" w:hint="eastAsia"/>
                <w:szCs w:val="21"/>
              </w:rPr>
              <w:t>22</w:t>
            </w:r>
            <w:r w:rsidRPr="00E70A23">
              <w:rPr>
                <w:rFonts w:ascii="宋体" w:hAnsi="宋体" w:hint="eastAsia"/>
                <w:szCs w:val="21"/>
              </w:rPr>
              <w:t>个工作日</w:t>
            </w:r>
            <w:r w:rsidR="00440BDA">
              <w:rPr>
                <w:rFonts w:ascii="宋体" w:hAnsi="宋体" w:hint="eastAsia"/>
                <w:szCs w:val="21"/>
              </w:rPr>
              <w:t>。</w:t>
            </w:r>
          </w:p>
        </w:tc>
      </w:tr>
      <w:tr w:rsidR="009309C1" w:rsidRPr="00835CD5" w:rsidTr="00236A9E">
        <w:trPr>
          <w:jc w:val="center"/>
        </w:trPr>
        <w:tc>
          <w:tcPr>
            <w:tcW w:w="1504" w:type="dxa"/>
            <w:vMerge/>
            <w:vAlign w:val="center"/>
          </w:tcPr>
          <w:p w:rsidR="009309C1" w:rsidRPr="00E70A23" w:rsidRDefault="009309C1" w:rsidP="00236A9E">
            <w:pPr>
              <w:adjustRightInd w:val="0"/>
              <w:snapToGrid w:val="0"/>
              <w:jc w:val="center"/>
              <w:rPr>
                <w:rFonts w:ascii="方正小标宋简体" w:eastAsia="方正小标宋简体" w:hAnsi="宋体"/>
                <w:sz w:val="28"/>
                <w:szCs w:val="28"/>
              </w:rPr>
            </w:pP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承诺办结时限：</w:t>
            </w:r>
            <w:r w:rsidR="00426B4F">
              <w:rPr>
                <w:rFonts w:ascii="宋体" w:hAnsi="宋体" w:hint="eastAsia"/>
                <w:szCs w:val="21"/>
              </w:rPr>
              <w:t>22</w:t>
            </w:r>
            <w:r w:rsidRPr="00E70A23">
              <w:rPr>
                <w:rFonts w:ascii="宋体" w:hAnsi="宋体" w:hint="eastAsia"/>
                <w:szCs w:val="21"/>
              </w:rPr>
              <w:t>个工作日</w:t>
            </w:r>
            <w:r w:rsidR="00440BDA">
              <w:rPr>
                <w:rFonts w:ascii="宋体" w:hAnsi="宋体" w:hint="eastAsia"/>
                <w:szCs w:val="21"/>
              </w:rPr>
              <w:t>。</w:t>
            </w:r>
          </w:p>
        </w:tc>
      </w:tr>
      <w:tr w:rsidR="009309C1" w:rsidRPr="00835CD5" w:rsidTr="00236A9E">
        <w:trPr>
          <w:jc w:val="center"/>
        </w:trPr>
        <w:tc>
          <w:tcPr>
            <w:tcW w:w="1504" w:type="dxa"/>
            <w:vAlign w:val="center"/>
          </w:tcPr>
          <w:p w:rsidR="009309C1" w:rsidRPr="00E70A23" w:rsidRDefault="009309C1" w:rsidP="00236A9E">
            <w:pPr>
              <w:adjustRightInd w:val="0"/>
              <w:snapToGrid w:val="0"/>
              <w:spacing w:line="320" w:lineRule="exact"/>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纠纷调解数量</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无数量限制。</w:t>
            </w:r>
          </w:p>
        </w:tc>
      </w:tr>
      <w:tr w:rsidR="009309C1" w:rsidRPr="00835CD5" w:rsidTr="00236A9E">
        <w:trPr>
          <w:jc w:val="center"/>
        </w:trPr>
        <w:tc>
          <w:tcPr>
            <w:tcW w:w="1504" w:type="dxa"/>
            <w:vAlign w:val="center"/>
          </w:tcPr>
          <w:p w:rsidR="009309C1" w:rsidRPr="00E70A23" w:rsidRDefault="009309C1" w:rsidP="00236A9E">
            <w:pPr>
              <w:adjustRightInd w:val="0"/>
              <w:snapToGrid w:val="0"/>
              <w:spacing w:line="320" w:lineRule="exact"/>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收费标准及其依据</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不收费。</w:t>
            </w:r>
          </w:p>
        </w:tc>
      </w:tr>
      <w:tr w:rsidR="009309C1" w:rsidRPr="00835CD5" w:rsidTr="00236A9E">
        <w:trPr>
          <w:trHeight w:val="2788"/>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责任事项</w:t>
            </w:r>
          </w:p>
        </w:tc>
        <w:tc>
          <w:tcPr>
            <w:tcW w:w="7568" w:type="dxa"/>
            <w:vAlign w:val="center"/>
          </w:tcPr>
          <w:p w:rsidR="00D6089D" w:rsidRPr="00D6089D" w:rsidRDefault="00D6089D" w:rsidP="00D6089D">
            <w:pPr>
              <w:adjustRightInd w:val="0"/>
              <w:snapToGrid w:val="0"/>
              <w:spacing w:line="320" w:lineRule="exact"/>
              <w:ind w:firstLine="420"/>
              <w:rPr>
                <w:rFonts w:ascii="宋体" w:hAnsi="宋体" w:cs="宋体"/>
                <w:kern w:val="0"/>
                <w:szCs w:val="21"/>
              </w:rPr>
            </w:pPr>
            <w:r w:rsidRPr="00D6089D">
              <w:rPr>
                <w:rFonts w:ascii="宋体" w:hAnsi="宋体" w:cs="宋体" w:hint="eastAsia"/>
                <w:kern w:val="0"/>
                <w:szCs w:val="21"/>
              </w:rPr>
              <w:t>1.受理责任：公示申请条件、法定期限、需要提供的申请书及其他资料（申请人及被申请人的基本本情况，申请裁决的要求和理由，有关证据材料等），一次性告知补正的材料，对符合条件的应当予以受理，不符合条件的，不予受理并通知申请人。</w:t>
            </w:r>
          </w:p>
          <w:p w:rsidR="00D6089D" w:rsidRPr="00D6089D" w:rsidRDefault="00D6089D" w:rsidP="00D6089D">
            <w:pPr>
              <w:adjustRightInd w:val="0"/>
              <w:snapToGrid w:val="0"/>
              <w:spacing w:line="320" w:lineRule="exact"/>
              <w:ind w:firstLine="420"/>
              <w:rPr>
                <w:rFonts w:ascii="宋体" w:hAnsi="宋体" w:cs="宋体"/>
                <w:kern w:val="0"/>
                <w:szCs w:val="21"/>
              </w:rPr>
            </w:pPr>
            <w:r w:rsidRPr="00D6089D">
              <w:rPr>
                <w:rFonts w:ascii="宋体" w:hAnsi="宋体" w:cs="宋体" w:hint="eastAsia"/>
                <w:kern w:val="0"/>
                <w:szCs w:val="21"/>
              </w:rPr>
              <w:t>2.审查责任：通知权属争议的申请人及对方当事人，并要求对方当事人在规定的期限内提交答辩书及有关证据材料。海洋行政主管部门对争议的实施、证据材料进行审查，针对疑问情况或经当事人申请可以组织听证，也可以派出工作组现场调查了解情况。</w:t>
            </w:r>
          </w:p>
          <w:p w:rsidR="00D6089D" w:rsidRPr="00D6089D" w:rsidRDefault="00D6089D" w:rsidP="00D6089D">
            <w:pPr>
              <w:adjustRightInd w:val="0"/>
              <w:snapToGrid w:val="0"/>
              <w:spacing w:line="320" w:lineRule="exact"/>
              <w:ind w:firstLine="420"/>
              <w:rPr>
                <w:rFonts w:ascii="宋体" w:hAnsi="宋体" w:cs="宋体"/>
                <w:kern w:val="0"/>
                <w:szCs w:val="21"/>
              </w:rPr>
            </w:pPr>
            <w:r w:rsidRPr="00D6089D">
              <w:rPr>
                <w:rFonts w:ascii="宋体" w:hAnsi="宋体" w:cs="宋体" w:hint="eastAsia"/>
                <w:kern w:val="0"/>
                <w:szCs w:val="21"/>
              </w:rPr>
              <w:t>3.调解责任：根据事实和法律、法规作出裁决，制作并向当事人送达调解书。</w:t>
            </w:r>
          </w:p>
          <w:p w:rsidR="00D6089D" w:rsidRPr="00D6089D" w:rsidRDefault="00D6089D" w:rsidP="00D6089D">
            <w:pPr>
              <w:adjustRightInd w:val="0"/>
              <w:snapToGrid w:val="0"/>
              <w:spacing w:line="320" w:lineRule="exact"/>
              <w:ind w:firstLine="420"/>
              <w:rPr>
                <w:rFonts w:ascii="宋体" w:hAnsi="宋体" w:cs="宋体"/>
                <w:kern w:val="0"/>
                <w:szCs w:val="21"/>
              </w:rPr>
            </w:pPr>
            <w:r w:rsidRPr="00D6089D">
              <w:rPr>
                <w:rFonts w:ascii="宋体" w:hAnsi="宋体" w:cs="宋体" w:hint="eastAsia"/>
                <w:kern w:val="0"/>
                <w:szCs w:val="21"/>
              </w:rPr>
              <w:t>4.执行责任：纠纷调解生效后，争议各方应当自觉履行，海洋行政主管部门应当对执行情况进行监督检查，发现的问题应当及时向政府和有关部门通报。</w:t>
            </w:r>
          </w:p>
          <w:p w:rsidR="009309C1" w:rsidRPr="00E70A23" w:rsidRDefault="00D6089D" w:rsidP="00D6089D">
            <w:pPr>
              <w:adjustRightInd w:val="0"/>
              <w:snapToGrid w:val="0"/>
              <w:spacing w:line="320" w:lineRule="exact"/>
              <w:rPr>
                <w:rFonts w:ascii="宋体" w:hAnsi="宋体" w:cs="宋体"/>
                <w:kern w:val="0"/>
                <w:szCs w:val="21"/>
              </w:rPr>
            </w:pPr>
            <w:r w:rsidRPr="00D6089D">
              <w:rPr>
                <w:rFonts w:ascii="宋体" w:hAnsi="宋体" w:cs="宋体" w:hint="eastAsia"/>
                <w:kern w:val="0"/>
                <w:szCs w:val="21"/>
              </w:rPr>
              <w:t>5.其他法律法规政策规定应当履行的责任。</w:t>
            </w:r>
          </w:p>
        </w:tc>
      </w:tr>
      <w:tr w:rsidR="009309C1" w:rsidRPr="00835CD5" w:rsidTr="00236A9E">
        <w:trPr>
          <w:trHeight w:val="2418"/>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追责情形</w:t>
            </w:r>
          </w:p>
        </w:tc>
        <w:tc>
          <w:tcPr>
            <w:tcW w:w="7568" w:type="dxa"/>
            <w:vAlign w:val="center"/>
          </w:tcPr>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因不履行或不正确履行行政职责，有下列情形的，行政机关及相关工作人员应承担相应责任：</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1.对符合条件的纠纷调解申请不予受理、调解的；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2.对不符合条件的纠纷调解申请受理、裁决的；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3.因调解不当给当事人造成损失的；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4.对当事人要求听证，应于组织听证而不组织听证的；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5.在行调解工作玩忽职守，滥用职权，致使公民、法人或者其他组织的合法权益、公共利益和社会秩序遭受损失的；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6.对纠纷没有认真核查导致事实认定不准，调解错误的；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7.在调解过程中发生腐败行为的；</w:t>
            </w:r>
          </w:p>
          <w:p w:rsidR="00D6089D" w:rsidRPr="00D6089D"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8.其他违反法律法规政策规定的行为。</w:t>
            </w:r>
          </w:p>
          <w:p w:rsidR="009309C1" w:rsidRPr="00E70A23" w:rsidRDefault="00D6089D" w:rsidP="00D6089D">
            <w:pPr>
              <w:adjustRightInd w:val="0"/>
              <w:snapToGrid w:val="0"/>
              <w:spacing w:line="320" w:lineRule="exact"/>
              <w:ind w:firstLineChars="200" w:firstLine="420"/>
              <w:rPr>
                <w:rFonts w:ascii="宋体" w:hAnsi="宋体"/>
                <w:szCs w:val="21"/>
              </w:rPr>
            </w:pPr>
            <w:r w:rsidRPr="00D6089D">
              <w:rPr>
                <w:rFonts w:ascii="宋体" w:hAnsi="宋体" w:hint="eastAsia"/>
                <w:szCs w:val="21"/>
              </w:rPr>
              <w:t>9.应当告知当事人而没有履行告知义务的。</w:t>
            </w:r>
          </w:p>
        </w:tc>
      </w:tr>
      <w:tr w:rsidR="009309C1" w:rsidRPr="00835CD5" w:rsidTr="00236A9E">
        <w:trPr>
          <w:trHeight w:val="454"/>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lastRenderedPageBreak/>
              <w:t>承办机构</w:t>
            </w:r>
          </w:p>
        </w:tc>
        <w:tc>
          <w:tcPr>
            <w:tcW w:w="7568" w:type="dxa"/>
            <w:vAlign w:val="center"/>
          </w:tcPr>
          <w:p w:rsidR="009309C1" w:rsidRPr="00E70A23" w:rsidRDefault="00440BDA" w:rsidP="00426B4F">
            <w:pPr>
              <w:adjustRightInd w:val="0"/>
              <w:snapToGrid w:val="0"/>
              <w:spacing w:line="320" w:lineRule="exact"/>
              <w:ind w:firstLineChars="200" w:firstLine="420"/>
              <w:rPr>
                <w:rFonts w:ascii="宋体" w:hAnsi="宋体"/>
                <w:szCs w:val="21"/>
                <w:u w:val="single"/>
              </w:rPr>
            </w:pPr>
            <w:r>
              <w:rPr>
                <w:rFonts w:ascii="宋体" w:hAnsi="宋体" w:cs="宋体" w:hint="eastAsia"/>
                <w:snapToGrid w:val="0"/>
                <w:color w:val="000000"/>
                <w:kern w:val="0"/>
                <w:szCs w:val="21"/>
              </w:rPr>
              <w:t>自治区政务服务中心</w:t>
            </w:r>
            <w:r w:rsidR="00426B4F">
              <w:rPr>
                <w:rFonts w:ascii="宋体" w:hAnsi="宋体" w:cs="宋体" w:hint="eastAsia"/>
                <w:snapToGrid w:val="0"/>
                <w:color w:val="000000"/>
                <w:kern w:val="0"/>
                <w:szCs w:val="21"/>
              </w:rPr>
              <w:t>自治区</w:t>
            </w:r>
            <w:r>
              <w:rPr>
                <w:rFonts w:ascii="宋体" w:hAnsi="宋体" w:cs="宋体" w:hint="eastAsia"/>
                <w:snapToGrid w:val="0"/>
                <w:color w:val="000000"/>
                <w:kern w:val="0"/>
                <w:szCs w:val="21"/>
              </w:rPr>
              <w:t>海洋局窗口</w:t>
            </w:r>
          </w:p>
        </w:tc>
      </w:tr>
      <w:tr w:rsidR="009309C1" w:rsidRPr="00835CD5" w:rsidTr="00236A9E">
        <w:trPr>
          <w:trHeight w:val="454"/>
          <w:jc w:val="center"/>
        </w:trPr>
        <w:tc>
          <w:tcPr>
            <w:tcW w:w="1504" w:type="dxa"/>
            <w:vMerge w:val="restart"/>
            <w:vAlign w:val="center"/>
          </w:tcPr>
          <w:p w:rsidR="009309C1" w:rsidRPr="00E70A23" w:rsidRDefault="009309C1" w:rsidP="00236A9E">
            <w:pPr>
              <w:adjustRightInd w:val="0"/>
              <w:snapToGrid w:val="0"/>
              <w:spacing w:line="320" w:lineRule="exact"/>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咨询及投诉电话</w:t>
            </w: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咨询电话：0771—</w:t>
            </w:r>
            <w:r w:rsidR="00A573A2">
              <w:rPr>
                <w:rFonts w:ascii="宋体" w:hAnsi="宋体" w:hint="eastAsia"/>
                <w:szCs w:val="21"/>
              </w:rPr>
              <w:t>5509991</w:t>
            </w:r>
          </w:p>
        </w:tc>
      </w:tr>
      <w:tr w:rsidR="009309C1" w:rsidRPr="00835CD5" w:rsidTr="00236A9E">
        <w:trPr>
          <w:trHeight w:val="454"/>
          <w:jc w:val="center"/>
        </w:trPr>
        <w:tc>
          <w:tcPr>
            <w:tcW w:w="1504" w:type="dxa"/>
            <w:vMerge/>
            <w:vAlign w:val="center"/>
          </w:tcPr>
          <w:p w:rsidR="009309C1" w:rsidRPr="00E70A23" w:rsidRDefault="009309C1" w:rsidP="00236A9E">
            <w:pPr>
              <w:adjustRightInd w:val="0"/>
              <w:snapToGrid w:val="0"/>
              <w:jc w:val="center"/>
              <w:rPr>
                <w:rFonts w:ascii="方正小标宋简体" w:eastAsia="方正小标宋简体" w:hAnsi="宋体"/>
                <w:sz w:val="28"/>
                <w:szCs w:val="28"/>
              </w:rPr>
            </w:pPr>
          </w:p>
        </w:tc>
        <w:tc>
          <w:tcPr>
            <w:tcW w:w="7568" w:type="dxa"/>
            <w:vAlign w:val="center"/>
          </w:tcPr>
          <w:p w:rsidR="009309C1" w:rsidRPr="00E70A23" w:rsidRDefault="009309C1" w:rsidP="00426B4F">
            <w:pPr>
              <w:adjustRightInd w:val="0"/>
              <w:snapToGrid w:val="0"/>
              <w:spacing w:line="320" w:lineRule="exact"/>
              <w:ind w:firstLineChars="200" w:firstLine="420"/>
              <w:rPr>
                <w:rFonts w:ascii="宋体" w:hAnsi="宋体"/>
                <w:szCs w:val="21"/>
              </w:rPr>
            </w:pPr>
            <w:r w:rsidRPr="00E70A23">
              <w:rPr>
                <w:rFonts w:ascii="宋体" w:hAnsi="宋体" w:hint="eastAsia"/>
                <w:szCs w:val="21"/>
              </w:rPr>
              <w:t>投诉电话：0771—5780822</w:t>
            </w:r>
          </w:p>
        </w:tc>
      </w:tr>
      <w:tr w:rsidR="009309C1" w:rsidRPr="00835CD5" w:rsidTr="00236A9E">
        <w:trPr>
          <w:trHeight w:val="454"/>
          <w:jc w:val="center"/>
        </w:trPr>
        <w:tc>
          <w:tcPr>
            <w:tcW w:w="1504" w:type="dxa"/>
            <w:vAlign w:val="center"/>
          </w:tcPr>
          <w:p w:rsidR="009309C1" w:rsidRPr="00E70A23" w:rsidRDefault="009309C1" w:rsidP="00236A9E">
            <w:pPr>
              <w:adjustRightInd w:val="0"/>
              <w:snapToGrid w:val="0"/>
              <w:jc w:val="center"/>
              <w:rPr>
                <w:rFonts w:ascii="方正小标宋简体" w:eastAsia="方正小标宋简体" w:hAnsi="宋体"/>
                <w:sz w:val="28"/>
                <w:szCs w:val="28"/>
              </w:rPr>
            </w:pPr>
            <w:r w:rsidRPr="00E70A23">
              <w:rPr>
                <w:rFonts w:ascii="方正小标宋简体" w:eastAsia="方正小标宋简体" w:hAnsi="宋体" w:hint="eastAsia"/>
                <w:sz w:val="28"/>
                <w:szCs w:val="28"/>
              </w:rPr>
              <w:t>备注</w:t>
            </w:r>
          </w:p>
        </w:tc>
        <w:tc>
          <w:tcPr>
            <w:tcW w:w="7568" w:type="dxa"/>
            <w:vAlign w:val="center"/>
          </w:tcPr>
          <w:p w:rsidR="009309C1" w:rsidRPr="00E70A23" w:rsidRDefault="009309C1" w:rsidP="00236A9E">
            <w:pPr>
              <w:adjustRightInd w:val="0"/>
              <w:snapToGrid w:val="0"/>
              <w:spacing w:line="320" w:lineRule="exact"/>
              <w:rPr>
                <w:rFonts w:ascii="宋体" w:hAnsi="宋体" w:cs="宋体"/>
                <w:kern w:val="0"/>
                <w:szCs w:val="21"/>
              </w:rPr>
            </w:pPr>
          </w:p>
        </w:tc>
      </w:tr>
    </w:tbl>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426B4F" w:rsidRDefault="00426B4F" w:rsidP="009309C1">
      <w:pPr>
        <w:adjustRightInd w:val="0"/>
        <w:snapToGrid w:val="0"/>
        <w:spacing w:line="570" w:lineRule="exact"/>
        <w:jc w:val="center"/>
        <w:rPr>
          <w:rFonts w:ascii="方正小标宋_GBK" w:eastAsia="方正小标宋_GBK"/>
          <w:bCs/>
          <w:sz w:val="44"/>
          <w:szCs w:val="44"/>
          <w:shd w:val="clear" w:color="auto" w:fill="FFFFFF"/>
        </w:rPr>
      </w:pPr>
    </w:p>
    <w:p w:rsidR="009309C1" w:rsidRDefault="009309C1" w:rsidP="009309C1">
      <w:pPr>
        <w:adjustRightInd w:val="0"/>
        <w:snapToGrid w:val="0"/>
        <w:spacing w:line="570" w:lineRule="exact"/>
        <w:jc w:val="center"/>
        <w:rPr>
          <w:rFonts w:ascii="方正小标宋_GBK" w:eastAsia="方正小标宋_GBK"/>
          <w:bCs/>
          <w:sz w:val="44"/>
          <w:szCs w:val="44"/>
          <w:shd w:val="clear" w:color="auto" w:fill="FFFFFF"/>
        </w:rPr>
      </w:pPr>
      <w:r>
        <w:rPr>
          <w:rFonts w:ascii="方正小标宋_GBK" w:eastAsia="方正小标宋_GBK" w:hint="eastAsia"/>
          <w:bCs/>
          <w:sz w:val="44"/>
          <w:szCs w:val="44"/>
          <w:shd w:val="clear" w:color="auto" w:fill="FFFFFF"/>
        </w:rPr>
        <w:lastRenderedPageBreak/>
        <w:t>廉政风险点</w:t>
      </w:r>
    </w:p>
    <w:p w:rsidR="009309C1" w:rsidRPr="00835CD5" w:rsidRDefault="009309C1" w:rsidP="009309C1">
      <w:pPr>
        <w:adjustRightInd w:val="0"/>
        <w:snapToGrid w:val="0"/>
        <w:spacing w:line="570" w:lineRule="exact"/>
        <w:jc w:val="center"/>
        <w:rPr>
          <w:rFonts w:ascii="方正小标宋_GBK" w:eastAsia="方正小标宋_GBK"/>
          <w:bCs/>
          <w:sz w:val="44"/>
          <w:szCs w:val="44"/>
          <w:shd w:val="clear" w:color="auto" w:fill="FFFFFF"/>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410"/>
        <w:gridCol w:w="709"/>
        <w:gridCol w:w="2551"/>
        <w:gridCol w:w="2172"/>
      </w:tblGrid>
      <w:tr w:rsidR="009309C1" w:rsidRPr="00790434" w:rsidTr="00236A9E">
        <w:tc>
          <w:tcPr>
            <w:tcW w:w="1242" w:type="dxa"/>
            <w:vAlign w:val="center"/>
          </w:tcPr>
          <w:p w:rsidR="009309C1" w:rsidRPr="00790434" w:rsidRDefault="009309C1" w:rsidP="00236A9E">
            <w:pPr>
              <w:spacing w:line="340" w:lineRule="exact"/>
              <w:jc w:val="center"/>
              <w:rPr>
                <w:rFonts w:ascii="方正小标宋简体" w:eastAsia="方正小标宋简体"/>
                <w:kern w:val="0"/>
                <w:sz w:val="28"/>
                <w:szCs w:val="28"/>
              </w:rPr>
            </w:pPr>
            <w:r w:rsidRPr="00790434">
              <w:rPr>
                <w:rFonts w:ascii="方正小标宋简体" w:eastAsia="方正小标宋简体" w:hint="eastAsia"/>
                <w:kern w:val="0"/>
                <w:sz w:val="28"/>
                <w:szCs w:val="28"/>
              </w:rPr>
              <w:t>风险点数量</w:t>
            </w:r>
          </w:p>
        </w:tc>
        <w:tc>
          <w:tcPr>
            <w:tcW w:w="2410" w:type="dxa"/>
            <w:vAlign w:val="center"/>
          </w:tcPr>
          <w:p w:rsidR="009309C1" w:rsidRPr="00790434" w:rsidRDefault="009309C1" w:rsidP="00236A9E">
            <w:pPr>
              <w:spacing w:line="340" w:lineRule="exact"/>
              <w:jc w:val="center"/>
              <w:rPr>
                <w:rFonts w:ascii="方正小标宋简体" w:eastAsia="方正小标宋简体"/>
                <w:kern w:val="0"/>
                <w:sz w:val="28"/>
                <w:szCs w:val="28"/>
              </w:rPr>
            </w:pPr>
            <w:r w:rsidRPr="00790434">
              <w:rPr>
                <w:rFonts w:ascii="方正小标宋简体" w:eastAsia="方正小标宋简体" w:hint="eastAsia"/>
                <w:kern w:val="0"/>
                <w:sz w:val="28"/>
                <w:szCs w:val="28"/>
              </w:rPr>
              <w:t>表现形式</w:t>
            </w:r>
          </w:p>
        </w:tc>
        <w:tc>
          <w:tcPr>
            <w:tcW w:w="709" w:type="dxa"/>
            <w:vAlign w:val="center"/>
          </w:tcPr>
          <w:p w:rsidR="009309C1" w:rsidRPr="00790434" w:rsidRDefault="009309C1" w:rsidP="00236A9E">
            <w:pPr>
              <w:spacing w:line="340" w:lineRule="exact"/>
              <w:jc w:val="center"/>
              <w:rPr>
                <w:rFonts w:ascii="方正小标宋简体" w:eastAsia="方正小标宋简体"/>
                <w:kern w:val="0"/>
                <w:sz w:val="28"/>
                <w:szCs w:val="28"/>
              </w:rPr>
            </w:pPr>
            <w:r w:rsidRPr="00790434">
              <w:rPr>
                <w:rFonts w:ascii="方正小标宋简体" w:eastAsia="方正小标宋简体" w:hint="eastAsia"/>
                <w:kern w:val="0"/>
                <w:sz w:val="28"/>
                <w:szCs w:val="28"/>
              </w:rPr>
              <w:t>等级</w:t>
            </w:r>
          </w:p>
        </w:tc>
        <w:tc>
          <w:tcPr>
            <w:tcW w:w="2551" w:type="dxa"/>
            <w:vAlign w:val="center"/>
          </w:tcPr>
          <w:p w:rsidR="009309C1" w:rsidRPr="00790434" w:rsidRDefault="009309C1" w:rsidP="00236A9E">
            <w:pPr>
              <w:spacing w:line="340" w:lineRule="exact"/>
              <w:jc w:val="center"/>
              <w:rPr>
                <w:rFonts w:ascii="方正小标宋简体" w:eastAsia="方正小标宋简体"/>
                <w:kern w:val="0"/>
                <w:sz w:val="28"/>
                <w:szCs w:val="28"/>
              </w:rPr>
            </w:pPr>
            <w:r w:rsidRPr="00790434">
              <w:rPr>
                <w:rFonts w:ascii="方正小标宋简体" w:eastAsia="方正小标宋简体" w:hint="eastAsia"/>
                <w:kern w:val="0"/>
                <w:sz w:val="28"/>
                <w:szCs w:val="28"/>
              </w:rPr>
              <w:t>防控措施</w:t>
            </w:r>
          </w:p>
        </w:tc>
        <w:tc>
          <w:tcPr>
            <w:tcW w:w="2172" w:type="dxa"/>
            <w:vAlign w:val="center"/>
          </w:tcPr>
          <w:p w:rsidR="009309C1" w:rsidRPr="00790434" w:rsidRDefault="009309C1" w:rsidP="00236A9E">
            <w:pPr>
              <w:spacing w:line="340" w:lineRule="exact"/>
              <w:jc w:val="center"/>
              <w:rPr>
                <w:rFonts w:ascii="方正小标宋简体" w:eastAsia="方正小标宋简体"/>
                <w:kern w:val="0"/>
                <w:sz w:val="28"/>
                <w:szCs w:val="28"/>
              </w:rPr>
            </w:pPr>
            <w:r w:rsidRPr="00790434">
              <w:rPr>
                <w:rFonts w:ascii="方正小标宋简体" w:eastAsia="方正小标宋简体" w:hint="eastAsia"/>
                <w:kern w:val="0"/>
                <w:sz w:val="28"/>
                <w:szCs w:val="28"/>
              </w:rPr>
              <w:t>责任人</w:t>
            </w:r>
          </w:p>
        </w:tc>
      </w:tr>
      <w:tr w:rsidR="009309C1" w:rsidRPr="00790434" w:rsidTr="00426B4F">
        <w:trPr>
          <w:trHeight w:val="1660"/>
        </w:trPr>
        <w:tc>
          <w:tcPr>
            <w:tcW w:w="1242" w:type="dxa"/>
            <w:vMerge w:val="restart"/>
            <w:vAlign w:val="center"/>
          </w:tcPr>
          <w:p w:rsidR="009309C1" w:rsidRPr="00295E11" w:rsidRDefault="009309C1" w:rsidP="00236A9E">
            <w:pPr>
              <w:jc w:val="center"/>
              <w:rPr>
                <w:rFonts w:ascii="宋体" w:hAnsi="宋体"/>
                <w:kern w:val="0"/>
                <w:szCs w:val="21"/>
              </w:rPr>
            </w:pPr>
            <w:r w:rsidRPr="00295E11">
              <w:rPr>
                <w:rFonts w:ascii="宋体" w:hAnsi="宋体" w:hint="eastAsia"/>
                <w:kern w:val="0"/>
                <w:szCs w:val="21"/>
              </w:rPr>
              <w:t>6</w:t>
            </w:r>
          </w:p>
        </w:tc>
        <w:tc>
          <w:tcPr>
            <w:tcW w:w="2410" w:type="dxa"/>
            <w:vAlign w:val="center"/>
          </w:tcPr>
          <w:p w:rsidR="009309C1" w:rsidRPr="00426B4F" w:rsidRDefault="009309C1" w:rsidP="00236A9E">
            <w:pPr>
              <w:autoSpaceDE w:val="0"/>
              <w:autoSpaceDN w:val="0"/>
              <w:adjustRightInd w:val="0"/>
              <w:spacing w:line="320" w:lineRule="exact"/>
              <w:rPr>
                <w:rFonts w:ascii="宋体" w:hAnsi="宋体" w:cs="宋体"/>
                <w:kern w:val="0"/>
                <w:szCs w:val="21"/>
              </w:rPr>
            </w:pPr>
            <w:r w:rsidRPr="00426B4F">
              <w:rPr>
                <w:rFonts w:ascii="宋体" w:hAnsi="宋体" w:cs="宋体" w:hint="eastAsia"/>
                <w:kern w:val="0"/>
                <w:szCs w:val="21"/>
              </w:rPr>
              <w:t>审查环节：</w:t>
            </w:r>
            <w:r w:rsidRPr="00295E11">
              <w:rPr>
                <w:rFonts w:ascii="宋体" w:hAnsi="宋体" w:cs="宋体" w:hint="eastAsia"/>
                <w:kern w:val="0"/>
                <w:szCs w:val="21"/>
              </w:rPr>
              <w:t>收受好处，对特定关系人的申请材料审不严格、不公正。</w:t>
            </w:r>
          </w:p>
        </w:tc>
        <w:tc>
          <w:tcPr>
            <w:tcW w:w="709" w:type="dxa"/>
            <w:vAlign w:val="center"/>
          </w:tcPr>
          <w:p w:rsidR="009309C1" w:rsidRPr="00295E11" w:rsidRDefault="009309C1" w:rsidP="00236A9E">
            <w:pPr>
              <w:spacing w:line="320" w:lineRule="exact"/>
              <w:jc w:val="center"/>
              <w:rPr>
                <w:rFonts w:ascii="宋体" w:hAnsi="宋体"/>
                <w:kern w:val="0"/>
                <w:szCs w:val="21"/>
              </w:rPr>
            </w:pPr>
            <w:r w:rsidRPr="00295E11">
              <w:rPr>
                <w:rFonts w:ascii="宋体" w:hAnsi="宋体" w:hint="eastAsia"/>
                <w:kern w:val="0"/>
                <w:szCs w:val="21"/>
              </w:rPr>
              <w:t>高</w:t>
            </w:r>
          </w:p>
        </w:tc>
        <w:tc>
          <w:tcPr>
            <w:tcW w:w="2551" w:type="dxa"/>
            <w:vMerge w:val="restart"/>
          </w:tcPr>
          <w:p w:rsidR="009309C1" w:rsidRPr="00295E11" w:rsidRDefault="009309C1" w:rsidP="00236A9E">
            <w:pPr>
              <w:autoSpaceDE w:val="0"/>
              <w:autoSpaceDN w:val="0"/>
              <w:adjustRightInd w:val="0"/>
              <w:spacing w:line="320" w:lineRule="exact"/>
              <w:ind w:firstLineChars="200" w:firstLine="420"/>
              <w:rPr>
                <w:rFonts w:ascii="宋体" w:hAnsi="宋体" w:cs="FZFSK--GBK1-0"/>
                <w:kern w:val="0"/>
                <w:szCs w:val="21"/>
              </w:rPr>
            </w:pPr>
            <w:r w:rsidRPr="00295E11">
              <w:rPr>
                <w:rFonts w:ascii="宋体" w:hAnsi="宋体" w:cs="TimesNewRomanPSMT" w:hint="eastAsia"/>
                <w:kern w:val="0"/>
                <w:szCs w:val="21"/>
              </w:rPr>
              <w:t>1.</w:t>
            </w:r>
            <w:r w:rsidRPr="00295E11">
              <w:rPr>
                <w:rFonts w:ascii="宋体" w:hAnsi="宋体" w:cs="宋体" w:hint="eastAsia"/>
                <w:kern w:val="0"/>
                <w:szCs w:val="21"/>
              </w:rPr>
              <w:t>严格执行</w:t>
            </w:r>
            <w:r w:rsidRPr="00295E11">
              <w:rPr>
                <w:rFonts w:ascii="宋体" w:hAnsi="宋体" w:hint="eastAsia"/>
                <w:szCs w:val="21"/>
              </w:rPr>
              <w:t>《中华人民共和国海域使用管理法》</w:t>
            </w:r>
            <w:r w:rsidRPr="00295E11">
              <w:rPr>
                <w:rFonts w:ascii="宋体" w:hAnsi="宋体" w:cs="宋体" w:hint="eastAsia"/>
                <w:kern w:val="0"/>
                <w:szCs w:val="21"/>
              </w:rPr>
              <w:t>等法律法规；</w:t>
            </w:r>
          </w:p>
          <w:p w:rsidR="009309C1" w:rsidRPr="00295E11" w:rsidRDefault="009309C1" w:rsidP="00236A9E">
            <w:pPr>
              <w:autoSpaceDE w:val="0"/>
              <w:autoSpaceDN w:val="0"/>
              <w:adjustRightInd w:val="0"/>
              <w:spacing w:line="320" w:lineRule="exact"/>
              <w:ind w:firstLineChars="200" w:firstLine="420"/>
              <w:rPr>
                <w:rFonts w:ascii="宋体" w:hAnsi="宋体" w:cs="FZFSK--GBK1-0"/>
                <w:kern w:val="0"/>
                <w:szCs w:val="21"/>
              </w:rPr>
            </w:pPr>
            <w:r w:rsidRPr="00295E11">
              <w:rPr>
                <w:rFonts w:ascii="宋体" w:hAnsi="宋体" w:cs="TimesNewRomanPSMT" w:hint="eastAsia"/>
                <w:kern w:val="0"/>
                <w:szCs w:val="21"/>
              </w:rPr>
              <w:t>2.</w:t>
            </w:r>
            <w:r w:rsidRPr="00295E11">
              <w:rPr>
                <w:rFonts w:ascii="宋体" w:hAnsi="宋体" w:cs="宋体" w:hint="eastAsia"/>
                <w:kern w:val="0"/>
                <w:szCs w:val="21"/>
              </w:rPr>
              <w:t>规范工作程序，加强制度建设；</w:t>
            </w:r>
          </w:p>
          <w:p w:rsidR="009309C1" w:rsidRPr="00295E11" w:rsidRDefault="009309C1" w:rsidP="00236A9E">
            <w:pPr>
              <w:autoSpaceDE w:val="0"/>
              <w:autoSpaceDN w:val="0"/>
              <w:adjustRightInd w:val="0"/>
              <w:spacing w:line="320" w:lineRule="exact"/>
              <w:ind w:firstLineChars="200" w:firstLine="420"/>
              <w:rPr>
                <w:rFonts w:ascii="宋体" w:hAnsi="宋体" w:cs="宋体"/>
                <w:kern w:val="0"/>
                <w:szCs w:val="21"/>
              </w:rPr>
            </w:pPr>
            <w:r w:rsidRPr="00295E11">
              <w:rPr>
                <w:rFonts w:ascii="宋体" w:hAnsi="宋体" w:cs="TimesNewRomanPSMT" w:hint="eastAsia"/>
                <w:kern w:val="0"/>
                <w:szCs w:val="21"/>
              </w:rPr>
              <w:t>3.</w:t>
            </w:r>
            <w:r w:rsidRPr="00295E11">
              <w:rPr>
                <w:rFonts w:ascii="宋体" w:hAnsi="宋体" w:cs="宋体" w:hint="eastAsia"/>
                <w:kern w:val="0"/>
                <w:szCs w:val="21"/>
              </w:rPr>
              <w:t>加强对工作人员教育和培训；</w:t>
            </w:r>
          </w:p>
          <w:p w:rsidR="009309C1" w:rsidRPr="00295E11" w:rsidRDefault="009309C1" w:rsidP="00236A9E">
            <w:pPr>
              <w:autoSpaceDE w:val="0"/>
              <w:autoSpaceDN w:val="0"/>
              <w:adjustRightInd w:val="0"/>
              <w:spacing w:line="320" w:lineRule="exact"/>
              <w:ind w:firstLineChars="200" w:firstLine="420"/>
              <w:rPr>
                <w:rFonts w:ascii="宋体" w:hAnsi="宋体" w:cs="宋体"/>
                <w:kern w:val="0"/>
                <w:szCs w:val="21"/>
              </w:rPr>
            </w:pPr>
            <w:r w:rsidRPr="00295E11">
              <w:rPr>
                <w:rFonts w:ascii="宋体" w:hAnsi="宋体" w:cs="宋体" w:hint="eastAsia"/>
                <w:kern w:val="0"/>
                <w:szCs w:val="21"/>
              </w:rPr>
              <w:t>4.加强依法办理意识，积极协调调处各方利益关系，营造良好的团结治水局面；</w:t>
            </w:r>
          </w:p>
          <w:p w:rsidR="009309C1" w:rsidRPr="00295E11" w:rsidRDefault="009309C1" w:rsidP="00236A9E">
            <w:pPr>
              <w:autoSpaceDE w:val="0"/>
              <w:autoSpaceDN w:val="0"/>
              <w:adjustRightInd w:val="0"/>
              <w:spacing w:line="320" w:lineRule="exact"/>
              <w:ind w:firstLineChars="200" w:firstLine="420"/>
              <w:rPr>
                <w:rFonts w:ascii="宋体" w:hAnsi="宋体" w:cs="宋体"/>
                <w:kern w:val="0"/>
                <w:szCs w:val="21"/>
              </w:rPr>
            </w:pPr>
            <w:r w:rsidRPr="00295E11">
              <w:rPr>
                <w:rFonts w:ascii="宋体" w:hAnsi="宋体" w:cs="宋体" w:hint="eastAsia"/>
                <w:kern w:val="0"/>
                <w:szCs w:val="21"/>
              </w:rPr>
              <w:t>5.与调处各方有关联利益人应主动申明并回避；</w:t>
            </w:r>
          </w:p>
          <w:p w:rsidR="009309C1" w:rsidRPr="00295E11" w:rsidRDefault="009309C1" w:rsidP="00236A9E">
            <w:pPr>
              <w:autoSpaceDE w:val="0"/>
              <w:autoSpaceDN w:val="0"/>
              <w:adjustRightInd w:val="0"/>
              <w:spacing w:line="320" w:lineRule="exact"/>
              <w:ind w:firstLineChars="200" w:firstLine="420"/>
              <w:rPr>
                <w:rFonts w:ascii="宋体" w:hAnsi="宋体" w:cs="FZFSK--GBK1-0"/>
                <w:kern w:val="0"/>
                <w:szCs w:val="21"/>
              </w:rPr>
            </w:pPr>
            <w:r w:rsidRPr="00295E11">
              <w:rPr>
                <w:rFonts w:ascii="宋体" w:hAnsi="宋体" w:cs="TimesNewRomanPSMT" w:hint="eastAsia"/>
                <w:kern w:val="0"/>
                <w:szCs w:val="21"/>
              </w:rPr>
              <w:t>6.</w:t>
            </w:r>
            <w:r w:rsidRPr="00295E11">
              <w:rPr>
                <w:rFonts w:ascii="宋体" w:hAnsi="宋体" w:cs="宋体" w:hint="eastAsia"/>
                <w:kern w:val="0"/>
                <w:szCs w:val="21"/>
              </w:rPr>
              <w:t>重大事项须经处务会研究报局务会审定。</w:t>
            </w:r>
          </w:p>
          <w:p w:rsidR="009309C1" w:rsidRPr="00295E11" w:rsidRDefault="009309C1" w:rsidP="00236A9E">
            <w:pPr>
              <w:spacing w:line="320" w:lineRule="exact"/>
              <w:rPr>
                <w:rFonts w:ascii="宋体" w:hAnsi="宋体"/>
                <w:kern w:val="0"/>
                <w:szCs w:val="21"/>
              </w:rPr>
            </w:pPr>
          </w:p>
        </w:tc>
        <w:tc>
          <w:tcPr>
            <w:tcW w:w="2172" w:type="dxa"/>
            <w:vAlign w:val="center"/>
          </w:tcPr>
          <w:p w:rsidR="009309C1" w:rsidRPr="00295E11" w:rsidRDefault="009309C1" w:rsidP="00426B4F">
            <w:pPr>
              <w:spacing w:line="320" w:lineRule="exact"/>
              <w:rPr>
                <w:rFonts w:ascii="宋体" w:hAnsi="宋体"/>
                <w:kern w:val="0"/>
                <w:szCs w:val="21"/>
              </w:rPr>
            </w:pPr>
            <w:r w:rsidRPr="00295E11">
              <w:rPr>
                <w:rFonts w:ascii="宋体" w:hAnsi="宋体" w:hint="eastAsia"/>
                <w:kern w:val="0"/>
                <w:szCs w:val="21"/>
              </w:rPr>
              <w:t>自治区海洋局海域处具体负责人</w:t>
            </w:r>
          </w:p>
        </w:tc>
      </w:tr>
      <w:tr w:rsidR="009309C1" w:rsidRPr="00790434" w:rsidTr="00426B4F">
        <w:trPr>
          <w:trHeight w:val="1401"/>
        </w:trPr>
        <w:tc>
          <w:tcPr>
            <w:tcW w:w="1242" w:type="dxa"/>
            <w:vMerge/>
          </w:tcPr>
          <w:p w:rsidR="009309C1" w:rsidRPr="00295E11" w:rsidRDefault="009309C1" w:rsidP="00236A9E">
            <w:pPr>
              <w:jc w:val="center"/>
              <w:rPr>
                <w:rFonts w:ascii="宋体" w:hAnsi="宋体"/>
                <w:kern w:val="0"/>
                <w:szCs w:val="21"/>
              </w:rPr>
            </w:pPr>
          </w:p>
        </w:tc>
        <w:tc>
          <w:tcPr>
            <w:tcW w:w="2410" w:type="dxa"/>
            <w:vAlign w:val="center"/>
          </w:tcPr>
          <w:p w:rsidR="009309C1" w:rsidRPr="00295E11" w:rsidRDefault="009309C1" w:rsidP="00236A9E">
            <w:pPr>
              <w:autoSpaceDE w:val="0"/>
              <w:autoSpaceDN w:val="0"/>
              <w:adjustRightInd w:val="0"/>
              <w:spacing w:line="320" w:lineRule="exact"/>
              <w:rPr>
                <w:rFonts w:ascii="宋体" w:hAnsi="宋体" w:cs="宋体"/>
                <w:kern w:val="0"/>
                <w:szCs w:val="21"/>
              </w:rPr>
            </w:pPr>
            <w:r w:rsidRPr="00426B4F">
              <w:rPr>
                <w:rFonts w:ascii="宋体" w:hAnsi="宋体" w:cs="宋体" w:hint="eastAsia"/>
                <w:kern w:val="0"/>
                <w:szCs w:val="21"/>
              </w:rPr>
              <w:t>审核环节：</w:t>
            </w:r>
            <w:r w:rsidRPr="00295E11">
              <w:rPr>
                <w:rFonts w:ascii="宋体" w:hAnsi="宋体" w:cs="宋体" w:hint="eastAsia"/>
                <w:kern w:val="0"/>
                <w:szCs w:val="21"/>
              </w:rPr>
              <w:t>对特定关系人的申请材料不按照规定进行严格审核。</w:t>
            </w:r>
          </w:p>
        </w:tc>
        <w:tc>
          <w:tcPr>
            <w:tcW w:w="709" w:type="dxa"/>
            <w:vAlign w:val="center"/>
          </w:tcPr>
          <w:p w:rsidR="009309C1" w:rsidRPr="00295E11" w:rsidRDefault="009309C1" w:rsidP="00236A9E">
            <w:pPr>
              <w:spacing w:line="320" w:lineRule="exact"/>
              <w:jc w:val="center"/>
              <w:rPr>
                <w:rFonts w:ascii="宋体" w:hAnsi="宋体"/>
                <w:kern w:val="0"/>
                <w:szCs w:val="21"/>
              </w:rPr>
            </w:pPr>
            <w:r w:rsidRPr="00295E11">
              <w:rPr>
                <w:rFonts w:ascii="宋体" w:hAnsi="宋体" w:hint="eastAsia"/>
                <w:kern w:val="0"/>
                <w:szCs w:val="21"/>
              </w:rPr>
              <w:t>低</w:t>
            </w:r>
          </w:p>
        </w:tc>
        <w:tc>
          <w:tcPr>
            <w:tcW w:w="2551" w:type="dxa"/>
            <w:vMerge/>
            <w:vAlign w:val="center"/>
          </w:tcPr>
          <w:p w:rsidR="009309C1" w:rsidRPr="00295E11" w:rsidRDefault="009309C1" w:rsidP="00236A9E">
            <w:pPr>
              <w:spacing w:line="320" w:lineRule="exact"/>
              <w:rPr>
                <w:rFonts w:ascii="宋体" w:hAnsi="宋体"/>
                <w:kern w:val="0"/>
                <w:szCs w:val="21"/>
              </w:rPr>
            </w:pPr>
          </w:p>
        </w:tc>
        <w:tc>
          <w:tcPr>
            <w:tcW w:w="2172" w:type="dxa"/>
            <w:vAlign w:val="center"/>
          </w:tcPr>
          <w:p w:rsidR="009309C1" w:rsidRPr="00295E11" w:rsidRDefault="009309C1" w:rsidP="00426B4F">
            <w:pPr>
              <w:spacing w:line="320" w:lineRule="exact"/>
              <w:rPr>
                <w:rFonts w:ascii="宋体" w:hAnsi="宋体"/>
                <w:kern w:val="0"/>
                <w:szCs w:val="21"/>
              </w:rPr>
            </w:pPr>
            <w:r w:rsidRPr="00295E11">
              <w:rPr>
                <w:rFonts w:ascii="宋体" w:hAnsi="宋体" w:hint="eastAsia"/>
                <w:kern w:val="0"/>
                <w:szCs w:val="21"/>
              </w:rPr>
              <w:t>自治区海洋局海域处负责人</w:t>
            </w:r>
          </w:p>
        </w:tc>
      </w:tr>
      <w:tr w:rsidR="009309C1" w:rsidRPr="00790434" w:rsidTr="00426B4F">
        <w:trPr>
          <w:trHeight w:val="1256"/>
        </w:trPr>
        <w:tc>
          <w:tcPr>
            <w:tcW w:w="1242" w:type="dxa"/>
            <w:vMerge/>
          </w:tcPr>
          <w:p w:rsidR="009309C1" w:rsidRPr="00295E11" w:rsidRDefault="009309C1" w:rsidP="00236A9E">
            <w:pPr>
              <w:jc w:val="center"/>
              <w:rPr>
                <w:rFonts w:ascii="宋体" w:hAnsi="宋体"/>
                <w:kern w:val="0"/>
                <w:szCs w:val="21"/>
              </w:rPr>
            </w:pPr>
          </w:p>
        </w:tc>
        <w:tc>
          <w:tcPr>
            <w:tcW w:w="2410" w:type="dxa"/>
            <w:vAlign w:val="center"/>
          </w:tcPr>
          <w:p w:rsidR="009309C1" w:rsidRPr="00295E11" w:rsidRDefault="009309C1" w:rsidP="00236A9E">
            <w:pPr>
              <w:autoSpaceDE w:val="0"/>
              <w:autoSpaceDN w:val="0"/>
              <w:adjustRightInd w:val="0"/>
              <w:spacing w:line="320" w:lineRule="exact"/>
              <w:rPr>
                <w:rFonts w:ascii="宋体" w:hAnsi="宋体" w:cs="宋体"/>
                <w:kern w:val="0"/>
                <w:szCs w:val="21"/>
              </w:rPr>
            </w:pPr>
            <w:r w:rsidRPr="00295E11">
              <w:rPr>
                <w:rFonts w:ascii="宋体" w:hAnsi="宋体" w:cs="宋体" w:hint="eastAsia"/>
                <w:kern w:val="0"/>
                <w:szCs w:val="21"/>
              </w:rPr>
              <w:t>在调解过程中，不按照相关法律规定，任意偏袒一方。</w:t>
            </w:r>
          </w:p>
        </w:tc>
        <w:tc>
          <w:tcPr>
            <w:tcW w:w="709" w:type="dxa"/>
            <w:vAlign w:val="center"/>
          </w:tcPr>
          <w:p w:rsidR="009309C1" w:rsidRPr="00295E11" w:rsidRDefault="009309C1" w:rsidP="00236A9E">
            <w:pPr>
              <w:spacing w:line="320" w:lineRule="exact"/>
              <w:jc w:val="center"/>
              <w:rPr>
                <w:rFonts w:ascii="宋体" w:hAnsi="宋体"/>
                <w:kern w:val="0"/>
                <w:szCs w:val="21"/>
              </w:rPr>
            </w:pPr>
            <w:r w:rsidRPr="00295E11">
              <w:rPr>
                <w:rFonts w:ascii="宋体" w:hAnsi="宋体" w:hint="eastAsia"/>
                <w:kern w:val="0"/>
                <w:szCs w:val="21"/>
              </w:rPr>
              <w:t>高</w:t>
            </w:r>
          </w:p>
        </w:tc>
        <w:tc>
          <w:tcPr>
            <w:tcW w:w="2551" w:type="dxa"/>
            <w:vMerge/>
            <w:vAlign w:val="center"/>
          </w:tcPr>
          <w:p w:rsidR="009309C1" w:rsidRPr="00295E11" w:rsidRDefault="009309C1" w:rsidP="00236A9E">
            <w:pPr>
              <w:spacing w:line="320" w:lineRule="exact"/>
              <w:rPr>
                <w:rFonts w:ascii="宋体" w:hAnsi="宋体"/>
                <w:kern w:val="0"/>
                <w:szCs w:val="21"/>
              </w:rPr>
            </w:pPr>
          </w:p>
        </w:tc>
        <w:tc>
          <w:tcPr>
            <w:tcW w:w="2172" w:type="dxa"/>
            <w:vAlign w:val="center"/>
          </w:tcPr>
          <w:p w:rsidR="009309C1" w:rsidRPr="00295E11" w:rsidRDefault="009309C1" w:rsidP="00426B4F">
            <w:pPr>
              <w:spacing w:line="320" w:lineRule="exact"/>
              <w:rPr>
                <w:rFonts w:ascii="宋体" w:hAnsi="宋体"/>
                <w:kern w:val="0"/>
                <w:szCs w:val="21"/>
              </w:rPr>
            </w:pPr>
            <w:r w:rsidRPr="00295E11">
              <w:rPr>
                <w:rFonts w:ascii="宋体" w:hAnsi="宋体" w:hint="eastAsia"/>
                <w:kern w:val="0"/>
                <w:szCs w:val="21"/>
              </w:rPr>
              <w:t>自治区海洋局海域处负责人</w:t>
            </w:r>
          </w:p>
        </w:tc>
      </w:tr>
      <w:tr w:rsidR="009309C1" w:rsidRPr="00790434" w:rsidTr="00426B4F">
        <w:trPr>
          <w:trHeight w:val="1121"/>
        </w:trPr>
        <w:tc>
          <w:tcPr>
            <w:tcW w:w="1242" w:type="dxa"/>
            <w:vMerge/>
          </w:tcPr>
          <w:p w:rsidR="009309C1" w:rsidRPr="00295E11" w:rsidRDefault="009309C1" w:rsidP="00236A9E">
            <w:pPr>
              <w:jc w:val="center"/>
              <w:rPr>
                <w:rFonts w:ascii="宋体" w:hAnsi="宋体"/>
                <w:kern w:val="0"/>
                <w:szCs w:val="21"/>
              </w:rPr>
            </w:pPr>
          </w:p>
        </w:tc>
        <w:tc>
          <w:tcPr>
            <w:tcW w:w="2410" w:type="dxa"/>
            <w:vAlign w:val="center"/>
          </w:tcPr>
          <w:p w:rsidR="009309C1" w:rsidRPr="00295E11" w:rsidRDefault="009309C1" w:rsidP="00236A9E">
            <w:pPr>
              <w:autoSpaceDE w:val="0"/>
              <w:autoSpaceDN w:val="0"/>
              <w:adjustRightInd w:val="0"/>
              <w:spacing w:line="320" w:lineRule="exact"/>
              <w:rPr>
                <w:rFonts w:ascii="宋体" w:hAnsi="宋体" w:cs="宋体"/>
                <w:kern w:val="0"/>
                <w:szCs w:val="21"/>
              </w:rPr>
            </w:pPr>
            <w:r w:rsidRPr="00295E11">
              <w:rPr>
                <w:rFonts w:ascii="宋体" w:hAnsi="宋体" w:cs="宋体" w:hint="eastAsia"/>
                <w:kern w:val="0"/>
                <w:szCs w:val="21"/>
              </w:rPr>
              <w:t>只顾本级利益，造成一定社会影响。</w:t>
            </w:r>
          </w:p>
        </w:tc>
        <w:tc>
          <w:tcPr>
            <w:tcW w:w="709" w:type="dxa"/>
            <w:vAlign w:val="center"/>
          </w:tcPr>
          <w:p w:rsidR="009309C1" w:rsidRPr="00295E11" w:rsidRDefault="009309C1" w:rsidP="00236A9E">
            <w:pPr>
              <w:spacing w:line="320" w:lineRule="exact"/>
              <w:jc w:val="center"/>
              <w:rPr>
                <w:rFonts w:ascii="宋体" w:hAnsi="宋体"/>
                <w:kern w:val="0"/>
                <w:szCs w:val="21"/>
              </w:rPr>
            </w:pPr>
            <w:r w:rsidRPr="00295E11">
              <w:rPr>
                <w:rFonts w:ascii="宋体" w:hAnsi="宋体" w:hint="eastAsia"/>
                <w:kern w:val="0"/>
                <w:szCs w:val="21"/>
              </w:rPr>
              <w:t>中</w:t>
            </w:r>
          </w:p>
        </w:tc>
        <w:tc>
          <w:tcPr>
            <w:tcW w:w="2551" w:type="dxa"/>
            <w:vMerge/>
            <w:vAlign w:val="center"/>
          </w:tcPr>
          <w:p w:rsidR="009309C1" w:rsidRPr="00295E11" w:rsidRDefault="009309C1" w:rsidP="00236A9E">
            <w:pPr>
              <w:spacing w:line="320" w:lineRule="exact"/>
              <w:rPr>
                <w:rFonts w:ascii="宋体" w:hAnsi="宋体"/>
                <w:kern w:val="0"/>
                <w:szCs w:val="21"/>
              </w:rPr>
            </w:pPr>
          </w:p>
        </w:tc>
        <w:tc>
          <w:tcPr>
            <w:tcW w:w="2172" w:type="dxa"/>
            <w:vAlign w:val="center"/>
          </w:tcPr>
          <w:p w:rsidR="009309C1" w:rsidRPr="00295E11" w:rsidRDefault="009309C1" w:rsidP="00426B4F">
            <w:pPr>
              <w:spacing w:line="320" w:lineRule="exact"/>
              <w:rPr>
                <w:rFonts w:ascii="宋体" w:hAnsi="宋体"/>
                <w:kern w:val="0"/>
                <w:szCs w:val="21"/>
              </w:rPr>
            </w:pPr>
            <w:r w:rsidRPr="00295E11">
              <w:rPr>
                <w:rFonts w:ascii="宋体" w:hAnsi="宋体" w:hint="eastAsia"/>
                <w:kern w:val="0"/>
                <w:szCs w:val="21"/>
              </w:rPr>
              <w:t>自治区海洋局海域处负责人</w:t>
            </w:r>
          </w:p>
        </w:tc>
      </w:tr>
      <w:tr w:rsidR="009309C1" w:rsidRPr="00790434" w:rsidTr="00426B4F">
        <w:trPr>
          <w:trHeight w:val="970"/>
        </w:trPr>
        <w:tc>
          <w:tcPr>
            <w:tcW w:w="1242" w:type="dxa"/>
            <w:vMerge/>
          </w:tcPr>
          <w:p w:rsidR="009309C1" w:rsidRPr="00295E11" w:rsidRDefault="009309C1" w:rsidP="00236A9E">
            <w:pPr>
              <w:jc w:val="center"/>
              <w:rPr>
                <w:rFonts w:ascii="宋体" w:hAnsi="宋体"/>
                <w:kern w:val="0"/>
                <w:szCs w:val="21"/>
              </w:rPr>
            </w:pPr>
          </w:p>
        </w:tc>
        <w:tc>
          <w:tcPr>
            <w:tcW w:w="2410" w:type="dxa"/>
            <w:vAlign w:val="center"/>
          </w:tcPr>
          <w:p w:rsidR="009309C1" w:rsidRPr="00295E11" w:rsidRDefault="009309C1" w:rsidP="00236A9E">
            <w:pPr>
              <w:autoSpaceDE w:val="0"/>
              <w:autoSpaceDN w:val="0"/>
              <w:adjustRightInd w:val="0"/>
              <w:spacing w:line="320" w:lineRule="exact"/>
              <w:rPr>
                <w:rFonts w:ascii="宋体" w:hAnsi="宋体" w:cs="宋体"/>
                <w:kern w:val="0"/>
                <w:szCs w:val="21"/>
              </w:rPr>
            </w:pPr>
            <w:r w:rsidRPr="00295E11">
              <w:rPr>
                <w:rFonts w:ascii="宋体" w:hAnsi="宋体" w:cs="宋体" w:hint="eastAsia"/>
                <w:kern w:val="0"/>
                <w:szCs w:val="21"/>
              </w:rPr>
              <w:t>相关领导没能严格审批、把关。</w:t>
            </w:r>
          </w:p>
        </w:tc>
        <w:tc>
          <w:tcPr>
            <w:tcW w:w="709" w:type="dxa"/>
            <w:vAlign w:val="center"/>
          </w:tcPr>
          <w:p w:rsidR="009309C1" w:rsidRPr="00295E11" w:rsidRDefault="009309C1" w:rsidP="00236A9E">
            <w:pPr>
              <w:spacing w:line="320" w:lineRule="exact"/>
              <w:jc w:val="center"/>
              <w:rPr>
                <w:rFonts w:ascii="宋体" w:hAnsi="宋体"/>
                <w:kern w:val="0"/>
                <w:szCs w:val="21"/>
              </w:rPr>
            </w:pPr>
            <w:r w:rsidRPr="00295E11">
              <w:rPr>
                <w:rFonts w:ascii="宋体" w:hAnsi="宋体" w:hint="eastAsia"/>
                <w:kern w:val="0"/>
                <w:szCs w:val="21"/>
              </w:rPr>
              <w:t>低</w:t>
            </w:r>
          </w:p>
        </w:tc>
        <w:tc>
          <w:tcPr>
            <w:tcW w:w="2551" w:type="dxa"/>
            <w:vMerge/>
            <w:vAlign w:val="center"/>
          </w:tcPr>
          <w:p w:rsidR="009309C1" w:rsidRPr="00295E11" w:rsidRDefault="009309C1" w:rsidP="00236A9E">
            <w:pPr>
              <w:spacing w:line="320" w:lineRule="exact"/>
              <w:rPr>
                <w:rFonts w:ascii="宋体" w:hAnsi="宋体"/>
                <w:kern w:val="0"/>
                <w:szCs w:val="21"/>
              </w:rPr>
            </w:pPr>
          </w:p>
        </w:tc>
        <w:tc>
          <w:tcPr>
            <w:tcW w:w="2172" w:type="dxa"/>
            <w:vAlign w:val="center"/>
          </w:tcPr>
          <w:p w:rsidR="009309C1" w:rsidRPr="00295E11" w:rsidRDefault="009309C1" w:rsidP="00426B4F">
            <w:pPr>
              <w:spacing w:line="320" w:lineRule="exact"/>
              <w:rPr>
                <w:rFonts w:ascii="宋体" w:hAnsi="宋体"/>
                <w:kern w:val="0"/>
                <w:szCs w:val="21"/>
              </w:rPr>
            </w:pPr>
            <w:r w:rsidRPr="00295E11">
              <w:rPr>
                <w:rFonts w:ascii="宋体" w:hAnsi="宋体" w:hint="eastAsia"/>
                <w:kern w:val="0"/>
                <w:szCs w:val="21"/>
              </w:rPr>
              <w:t>分管局领导</w:t>
            </w:r>
          </w:p>
        </w:tc>
      </w:tr>
      <w:tr w:rsidR="009309C1" w:rsidRPr="00790434" w:rsidTr="00426B4F">
        <w:trPr>
          <w:trHeight w:val="1026"/>
        </w:trPr>
        <w:tc>
          <w:tcPr>
            <w:tcW w:w="1242" w:type="dxa"/>
            <w:vMerge/>
          </w:tcPr>
          <w:p w:rsidR="009309C1" w:rsidRPr="00295E11" w:rsidRDefault="009309C1" w:rsidP="00236A9E">
            <w:pPr>
              <w:jc w:val="center"/>
              <w:rPr>
                <w:rFonts w:ascii="宋体" w:hAnsi="宋体"/>
                <w:kern w:val="0"/>
                <w:szCs w:val="21"/>
              </w:rPr>
            </w:pPr>
          </w:p>
        </w:tc>
        <w:tc>
          <w:tcPr>
            <w:tcW w:w="2410" w:type="dxa"/>
            <w:vAlign w:val="center"/>
          </w:tcPr>
          <w:p w:rsidR="009309C1" w:rsidRPr="00295E11" w:rsidRDefault="009309C1" w:rsidP="00236A9E">
            <w:pPr>
              <w:autoSpaceDE w:val="0"/>
              <w:autoSpaceDN w:val="0"/>
              <w:adjustRightInd w:val="0"/>
              <w:spacing w:line="320" w:lineRule="exact"/>
              <w:rPr>
                <w:rFonts w:ascii="宋体" w:hAnsi="宋体" w:cs="宋体"/>
                <w:kern w:val="0"/>
                <w:szCs w:val="21"/>
              </w:rPr>
            </w:pPr>
            <w:r w:rsidRPr="00295E11">
              <w:rPr>
                <w:rFonts w:ascii="宋体" w:hAnsi="宋体" w:cs="宋体" w:hint="eastAsia"/>
                <w:kern w:val="0"/>
                <w:szCs w:val="21"/>
              </w:rPr>
              <w:t>对特定关系人的申请事项，不按照规定审议。</w:t>
            </w:r>
          </w:p>
        </w:tc>
        <w:tc>
          <w:tcPr>
            <w:tcW w:w="709" w:type="dxa"/>
            <w:vAlign w:val="center"/>
          </w:tcPr>
          <w:p w:rsidR="009309C1" w:rsidRPr="00295E11" w:rsidRDefault="009309C1" w:rsidP="00236A9E">
            <w:pPr>
              <w:spacing w:line="320" w:lineRule="exact"/>
              <w:jc w:val="center"/>
              <w:rPr>
                <w:rFonts w:ascii="宋体" w:hAnsi="宋体"/>
                <w:kern w:val="0"/>
                <w:szCs w:val="21"/>
              </w:rPr>
            </w:pPr>
            <w:r w:rsidRPr="00295E11">
              <w:rPr>
                <w:rFonts w:ascii="宋体" w:hAnsi="宋体" w:hint="eastAsia"/>
                <w:kern w:val="0"/>
                <w:szCs w:val="21"/>
              </w:rPr>
              <w:t>低</w:t>
            </w:r>
          </w:p>
        </w:tc>
        <w:tc>
          <w:tcPr>
            <w:tcW w:w="2551" w:type="dxa"/>
            <w:vMerge/>
            <w:vAlign w:val="center"/>
          </w:tcPr>
          <w:p w:rsidR="009309C1" w:rsidRPr="00295E11" w:rsidRDefault="009309C1" w:rsidP="00236A9E">
            <w:pPr>
              <w:spacing w:line="320" w:lineRule="exact"/>
              <w:rPr>
                <w:rFonts w:ascii="宋体" w:hAnsi="宋体"/>
                <w:kern w:val="0"/>
                <w:szCs w:val="21"/>
              </w:rPr>
            </w:pPr>
          </w:p>
        </w:tc>
        <w:tc>
          <w:tcPr>
            <w:tcW w:w="2172" w:type="dxa"/>
            <w:vAlign w:val="center"/>
          </w:tcPr>
          <w:p w:rsidR="009309C1" w:rsidRPr="00295E11" w:rsidRDefault="009309C1" w:rsidP="00426B4F">
            <w:pPr>
              <w:spacing w:line="320" w:lineRule="exact"/>
              <w:rPr>
                <w:rFonts w:ascii="宋体" w:hAnsi="宋体"/>
                <w:kern w:val="0"/>
                <w:szCs w:val="21"/>
              </w:rPr>
            </w:pPr>
            <w:r w:rsidRPr="00295E11">
              <w:rPr>
                <w:rFonts w:ascii="宋体" w:hAnsi="宋体" w:hint="eastAsia"/>
                <w:kern w:val="0"/>
                <w:szCs w:val="21"/>
              </w:rPr>
              <w:t>局领导</w:t>
            </w:r>
          </w:p>
        </w:tc>
      </w:tr>
    </w:tbl>
    <w:p w:rsidR="00426B4F" w:rsidRDefault="00426B4F" w:rsidP="00D6089D">
      <w:pPr>
        <w:adjustRightInd w:val="0"/>
        <w:snapToGrid w:val="0"/>
        <w:spacing w:line="570" w:lineRule="exact"/>
        <w:rPr>
          <w:rStyle w:val="a8"/>
          <w:rFonts w:ascii="仿宋_GB2312" w:eastAsia="仿宋_GB2312" w:hAnsi="黑体"/>
          <w:b w:val="0"/>
          <w:sz w:val="32"/>
          <w:szCs w:val="32"/>
        </w:rPr>
      </w:pPr>
    </w:p>
    <w:p w:rsidR="009309C1" w:rsidRDefault="009309C1" w:rsidP="00D6089D">
      <w:pPr>
        <w:adjustRightInd w:val="0"/>
        <w:snapToGrid w:val="0"/>
        <w:spacing w:line="570" w:lineRule="exact"/>
        <w:rPr>
          <w:rFonts w:ascii="仿宋_GB2312" w:eastAsia="仿宋_GB2312" w:hAnsi="黑体"/>
          <w:sz w:val="32"/>
          <w:szCs w:val="32"/>
        </w:rPr>
      </w:pPr>
      <w:r w:rsidRPr="00295E11">
        <w:rPr>
          <w:rStyle w:val="a8"/>
          <w:rFonts w:ascii="仿宋_GB2312" w:eastAsia="仿宋_GB2312" w:hAnsi="黑体" w:hint="eastAsia"/>
          <w:b w:val="0"/>
          <w:sz w:val="32"/>
          <w:szCs w:val="32"/>
        </w:rPr>
        <w:t>附件：1</w:t>
      </w:r>
      <w:r>
        <w:rPr>
          <w:rStyle w:val="a8"/>
          <w:rFonts w:ascii="仿宋_GB2312" w:eastAsia="仿宋_GB2312" w:hAnsi="黑体" w:hint="eastAsia"/>
          <w:b w:val="0"/>
          <w:sz w:val="32"/>
          <w:szCs w:val="32"/>
        </w:rPr>
        <w:t>.</w:t>
      </w:r>
      <w:r w:rsidRPr="00295E11">
        <w:rPr>
          <w:rFonts w:ascii="仿宋_GB2312" w:eastAsia="仿宋_GB2312" w:hAnsi="黑体" w:hint="eastAsia"/>
          <w:sz w:val="32"/>
          <w:szCs w:val="32"/>
        </w:rPr>
        <w:t>海底电缆管道维修、改造、拆除与海上作业的纠纷调</w:t>
      </w:r>
    </w:p>
    <w:p w:rsidR="009309C1" w:rsidRPr="00295E11" w:rsidRDefault="009309C1" w:rsidP="00D6089D">
      <w:pPr>
        <w:adjustRightInd w:val="0"/>
        <w:snapToGrid w:val="0"/>
        <w:spacing w:line="570" w:lineRule="exact"/>
        <w:ind w:firstLineChars="400" w:firstLine="1280"/>
        <w:rPr>
          <w:rFonts w:ascii="仿宋_GB2312" w:eastAsia="仿宋_GB2312" w:hAnsi="黑体"/>
          <w:sz w:val="32"/>
          <w:szCs w:val="32"/>
        </w:rPr>
      </w:pPr>
      <w:r w:rsidRPr="00295E11">
        <w:rPr>
          <w:rFonts w:ascii="仿宋_GB2312" w:eastAsia="仿宋_GB2312" w:hAnsi="黑体" w:hint="eastAsia"/>
          <w:sz w:val="32"/>
          <w:szCs w:val="32"/>
        </w:rPr>
        <w:t>解处理流程图</w:t>
      </w:r>
    </w:p>
    <w:p w:rsidR="009309C1" w:rsidRPr="00295E11" w:rsidRDefault="00D6089D" w:rsidP="009309C1">
      <w:pPr>
        <w:adjustRightInd w:val="0"/>
        <w:snapToGrid w:val="0"/>
        <w:spacing w:line="570" w:lineRule="exact"/>
        <w:ind w:leftChars="200" w:left="1860" w:hangingChars="450" w:hanging="1440"/>
        <w:rPr>
          <w:rFonts w:ascii="仿宋_GB2312" w:eastAsia="仿宋_GB2312" w:hAnsi="黑体"/>
          <w:sz w:val="32"/>
          <w:szCs w:val="32"/>
        </w:rPr>
      </w:pPr>
      <w:r>
        <w:rPr>
          <w:rFonts w:ascii="仿宋_GB2312" w:eastAsia="仿宋_GB2312" w:hAnsi="黑体" w:hint="eastAsia"/>
          <w:sz w:val="32"/>
          <w:szCs w:val="32"/>
        </w:rPr>
        <w:t xml:space="preserve">    </w:t>
      </w:r>
      <w:r w:rsidR="009309C1" w:rsidRPr="00295E11">
        <w:rPr>
          <w:rFonts w:ascii="仿宋_GB2312" w:eastAsia="仿宋_GB2312" w:hAnsi="黑体" w:hint="eastAsia"/>
          <w:sz w:val="32"/>
          <w:szCs w:val="32"/>
        </w:rPr>
        <w:t>2</w:t>
      </w:r>
      <w:r w:rsidR="009309C1">
        <w:rPr>
          <w:rFonts w:ascii="仿宋_GB2312" w:eastAsia="仿宋_GB2312" w:hAnsi="黑体" w:hint="eastAsia"/>
          <w:sz w:val="32"/>
          <w:szCs w:val="32"/>
        </w:rPr>
        <w:t>.</w:t>
      </w:r>
      <w:r w:rsidR="00426B4F">
        <w:rPr>
          <w:rFonts w:ascii="仿宋_GB2312" w:eastAsia="仿宋_GB2312" w:hAnsi="黑体" w:hint="eastAsia"/>
          <w:sz w:val="32"/>
          <w:szCs w:val="32"/>
        </w:rPr>
        <w:t>申请书示范文本</w:t>
      </w:r>
    </w:p>
    <w:p w:rsidR="00426B4F" w:rsidRDefault="00426B4F" w:rsidP="009309C1">
      <w:pPr>
        <w:adjustRightInd w:val="0"/>
        <w:snapToGrid w:val="0"/>
        <w:spacing w:line="570" w:lineRule="exact"/>
        <w:rPr>
          <w:rFonts w:ascii="黑体" w:eastAsia="黑体" w:hAnsi="黑体"/>
          <w:sz w:val="32"/>
          <w:szCs w:val="32"/>
        </w:rPr>
      </w:pPr>
    </w:p>
    <w:p w:rsidR="00426B4F" w:rsidRDefault="00426B4F" w:rsidP="009309C1">
      <w:pPr>
        <w:adjustRightInd w:val="0"/>
        <w:snapToGrid w:val="0"/>
        <w:spacing w:line="570" w:lineRule="exact"/>
        <w:rPr>
          <w:rFonts w:ascii="黑体" w:eastAsia="黑体" w:hAnsi="黑体"/>
          <w:sz w:val="32"/>
          <w:szCs w:val="32"/>
        </w:rPr>
      </w:pPr>
    </w:p>
    <w:p w:rsidR="009309C1" w:rsidRPr="00E915EB" w:rsidRDefault="009309C1" w:rsidP="009309C1">
      <w:pPr>
        <w:adjustRightInd w:val="0"/>
        <w:snapToGrid w:val="0"/>
        <w:spacing w:line="570" w:lineRule="exact"/>
        <w:rPr>
          <w:rFonts w:ascii="黑体" w:eastAsia="黑体" w:hAnsi="黑体"/>
          <w:sz w:val="32"/>
          <w:szCs w:val="32"/>
        </w:rPr>
      </w:pPr>
      <w:r w:rsidRPr="00E915EB">
        <w:rPr>
          <w:rFonts w:ascii="黑体" w:eastAsia="黑体" w:hAnsi="黑体" w:hint="eastAsia"/>
          <w:sz w:val="32"/>
          <w:szCs w:val="32"/>
        </w:rPr>
        <w:lastRenderedPageBreak/>
        <w:t>附件1</w:t>
      </w:r>
    </w:p>
    <w:p w:rsidR="009309C1" w:rsidRPr="00295E11" w:rsidRDefault="009309C1" w:rsidP="009309C1">
      <w:pPr>
        <w:adjustRightInd w:val="0"/>
        <w:snapToGrid w:val="0"/>
        <w:spacing w:line="570" w:lineRule="exact"/>
        <w:rPr>
          <w:rFonts w:ascii="仿宋_GB2312" w:eastAsia="仿宋_GB2312"/>
          <w:bCs/>
          <w:sz w:val="32"/>
          <w:szCs w:val="32"/>
        </w:rPr>
      </w:pPr>
    </w:p>
    <w:p w:rsidR="009309C1" w:rsidRPr="00295E11" w:rsidRDefault="009309C1" w:rsidP="009309C1">
      <w:pPr>
        <w:pStyle w:val="3"/>
        <w:tabs>
          <w:tab w:val="left" w:pos="7680"/>
          <w:tab w:val="left" w:pos="8000"/>
          <w:tab w:val="left" w:pos="8160"/>
        </w:tabs>
        <w:spacing w:line="560" w:lineRule="exact"/>
        <w:ind w:firstLineChars="0" w:firstLine="0"/>
        <w:jc w:val="center"/>
        <w:rPr>
          <w:rFonts w:ascii="方正小标宋简体" w:eastAsia="方正小标宋简体"/>
          <w:sz w:val="44"/>
          <w:szCs w:val="44"/>
        </w:rPr>
      </w:pPr>
      <w:r w:rsidRPr="00295E11">
        <w:rPr>
          <w:rFonts w:ascii="方正小标宋简体" w:eastAsia="方正小标宋简体" w:hAnsi="微软雅黑" w:hint="eastAsia"/>
          <w:sz w:val="44"/>
          <w:szCs w:val="44"/>
        </w:rPr>
        <w:t>海底电缆管道维修、改造、拆除与海上作业的纠纷</w:t>
      </w:r>
      <w:r w:rsidRPr="00295E11">
        <w:rPr>
          <w:rFonts w:ascii="方正小标宋简体" w:eastAsia="方正小标宋简体" w:hint="eastAsia"/>
          <w:sz w:val="44"/>
          <w:szCs w:val="44"/>
        </w:rPr>
        <w:t>处理流程图</w:t>
      </w:r>
    </w:p>
    <w:p w:rsidR="009309C1" w:rsidRPr="00C50960" w:rsidRDefault="009309C1" w:rsidP="009309C1">
      <w:pPr>
        <w:pStyle w:val="3"/>
        <w:tabs>
          <w:tab w:val="left" w:pos="7680"/>
          <w:tab w:val="left" w:pos="8000"/>
          <w:tab w:val="left" w:pos="8160"/>
        </w:tabs>
        <w:spacing w:line="560" w:lineRule="exact"/>
        <w:ind w:firstLineChars="0" w:firstLine="0"/>
        <w:jc w:val="center"/>
        <w:rPr>
          <w:rFonts w:ascii="仿宋_GB2312"/>
          <w:spacing w:val="0"/>
        </w:rPr>
      </w:pPr>
      <w:r>
        <w:rPr>
          <w:rFonts w:ascii="仿宋_GB2312" w:hAnsi="黑体" w:hint="eastAsia"/>
          <w:spacing w:val="0"/>
        </w:rPr>
        <w:t>（法定办结时限</w:t>
      </w:r>
      <w:r w:rsidR="000B5D52">
        <w:rPr>
          <w:rFonts w:ascii="仿宋_GB2312" w:hAnsi="黑体" w:hint="eastAsia"/>
          <w:spacing w:val="0"/>
        </w:rPr>
        <w:t>22</w:t>
      </w:r>
      <w:r>
        <w:rPr>
          <w:rFonts w:ascii="仿宋_GB2312" w:hAnsi="黑体" w:hint="eastAsia"/>
          <w:spacing w:val="0"/>
        </w:rPr>
        <w:t>个工作日、承诺办结时限</w:t>
      </w:r>
      <w:r w:rsidR="000B5D52">
        <w:rPr>
          <w:rFonts w:ascii="仿宋_GB2312" w:hAnsi="黑体" w:hint="eastAsia"/>
          <w:spacing w:val="0"/>
        </w:rPr>
        <w:t>22</w:t>
      </w:r>
      <w:r>
        <w:rPr>
          <w:rFonts w:ascii="仿宋_GB2312" w:hAnsi="黑体" w:hint="eastAsia"/>
          <w:spacing w:val="0"/>
        </w:rPr>
        <w:t>个工作日）</w:t>
      </w:r>
    </w:p>
    <w:p w:rsidR="000B5D52" w:rsidRPr="000B5D52" w:rsidRDefault="000B5D52" w:rsidP="000B5D52">
      <w:pPr>
        <w:tabs>
          <w:tab w:val="left" w:pos="7680"/>
          <w:tab w:val="left" w:pos="8000"/>
          <w:tab w:val="left" w:pos="8160"/>
        </w:tabs>
        <w:autoSpaceDE w:val="0"/>
        <w:autoSpaceDN w:val="0"/>
        <w:adjustRightInd w:val="0"/>
        <w:snapToGrid w:val="0"/>
        <w:spacing w:line="560" w:lineRule="exact"/>
        <w:jc w:val="center"/>
        <w:rPr>
          <w:rFonts w:ascii="仿宋_GB2312" w:eastAsia="仿宋_GB2312" w:hAnsi="宋体"/>
          <w:sz w:val="28"/>
          <w:szCs w:val="32"/>
        </w:rPr>
      </w:pPr>
    </w:p>
    <w:p w:rsidR="000B5D52" w:rsidRPr="000B5D52" w:rsidRDefault="000B5D52" w:rsidP="000B5D52">
      <w:pPr>
        <w:jc w:val="center"/>
        <w:rPr>
          <w:rFonts w:ascii="黑体" w:eastAsia="黑体" w:hAnsi="黑体"/>
        </w:rPr>
      </w:pPr>
      <w:r>
        <w:rPr>
          <w:rFonts w:hint="eastAsia"/>
          <w:noProof/>
        </w:rPr>
        <mc:AlternateContent>
          <mc:Choice Requires="wps">
            <w:drawing>
              <wp:anchor distT="0" distB="0" distL="114300" distR="114300" simplePos="0" relativeHeight="251674624" behindDoc="1" locked="0" layoutInCell="1" allowOverlap="1">
                <wp:simplePos x="0" y="0"/>
                <wp:positionH relativeFrom="column">
                  <wp:posOffset>1304290</wp:posOffset>
                </wp:positionH>
                <wp:positionV relativeFrom="paragraph">
                  <wp:posOffset>24130</wp:posOffset>
                </wp:positionV>
                <wp:extent cx="3310890" cy="367665"/>
                <wp:effectExtent l="13970" t="8890" r="8890" b="13970"/>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890" cy="367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Pr="00304434" w:rsidRDefault="000B5D52" w:rsidP="000B5D52">
                            <w:pPr>
                              <w:spacing w:line="240" w:lineRule="exact"/>
                              <w:jc w:val="center"/>
                              <w:rPr>
                                <w:rFonts w:ascii="仿宋_GB2312"/>
                                <w:sz w:val="24"/>
                              </w:rPr>
                            </w:pPr>
                            <w:r w:rsidRPr="00304434">
                              <w:rPr>
                                <w:rFonts w:ascii="仿宋_GB2312" w:hint="eastAsia"/>
                                <w:sz w:val="24"/>
                              </w:rPr>
                              <w:t>申请人提出书面申请</w:t>
                            </w:r>
                          </w:p>
                          <w:p w:rsidR="000B5D52" w:rsidRDefault="000B5D52" w:rsidP="000B5D52">
                            <w:pPr>
                              <w:spacing w:line="300" w:lineRule="exact"/>
                              <w:jc w:val="center"/>
                              <w:rPr>
                                <w:rFonts w:ascii="仿宋_GB2312"/>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6" o:spid="_x0000_s1026" style="position:absolute;left:0;text-align:left;margin-left:102.7pt;margin-top:1.9pt;width:260.7pt;height:2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" filled="f">
                <v:textbox>
                  <w:txbxContent>
                    <w:p w:rsidR="000B5D52" w:rsidRPr="00304434" w:rsidRDefault="000B5D52" w:rsidP="000B5D52">
                      <w:pPr>
                        <w:spacing w:line="240" w:lineRule="exact"/>
                        <w:jc w:val="center"/>
                        <w:rPr>
                          <w:rFonts w:ascii="仿宋_GB2312"/>
                          <w:sz w:val="24"/>
                        </w:rPr>
                      </w:pPr>
                      <w:r w:rsidRPr="00304434">
                        <w:rPr>
                          <w:rFonts w:ascii="仿宋_GB2312" w:hint="eastAsia"/>
                          <w:sz w:val="24"/>
                        </w:rPr>
                        <w:t>申请人提出书面申请</w:t>
                      </w:r>
                    </w:p>
                    <w:p w:rsidR="000B5D52" w:rsidRDefault="000B5D52" w:rsidP="000B5D52">
                      <w:pPr>
                        <w:spacing w:line="300" w:lineRule="exact"/>
                        <w:jc w:val="center"/>
                        <w:rPr>
                          <w:rFonts w:ascii="仿宋_GB2312"/>
                          <w:sz w:val="24"/>
                        </w:rPr>
                      </w:pPr>
                    </w:p>
                  </w:txbxContent>
                </v:textbox>
              </v:rect>
            </w:pict>
          </mc:Fallback>
        </mc:AlternateContent>
      </w:r>
      <w:r>
        <w:rPr>
          <w:rFonts w:hint="eastAsia"/>
          <w:noProof/>
        </w:rPr>
        <mc:AlternateContent>
          <mc:Choice Requires="wps">
            <w:drawing>
              <wp:anchor distT="0" distB="0" distL="114300" distR="114300" simplePos="0" relativeHeight="251662336" behindDoc="1" locked="0" layoutInCell="1" allowOverlap="1">
                <wp:simplePos x="0" y="0"/>
                <wp:positionH relativeFrom="column">
                  <wp:posOffset>-100965</wp:posOffset>
                </wp:positionH>
                <wp:positionV relativeFrom="paragraph">
                  <wp:posOffset>900430</wp:posOffset>
                </wp:positionV>
                <wp:extent cx="908685" cy="1116965"/>
                <wp:effectExtent l="8890" t="8890" r="6350" b="762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1116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300" w:lineRule="exact"/>
                              <w:rPr>
                                <w:rFonts w:ascii="仿宋_GB2312"/>
                                <w:sz w:val="24"/>
                              </w:rPr>
                            </w:pPr>
                            <w:r>
                              <w:rPr>
                                <w:rFonts w:ascii="仿宋_GB2312" w:hint="eastAsia"/>
                                <w:sz w:val="24"/>
                              </w:rPr>
                              <w:t>作出不予受理决定并告知向有关单位申请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5" o:spid="_x0000_s1027" style="position:absolute;left:0;text-align:left;margin-left:-7.95pt;margin-top:70.9pt;width:71.55pt;height:8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" filled="f">
                <v:textbox>
                  <w:txbxContent>
                    <w:p w:rsidR="000B5D52" w:rsidRDefault="000B5D52" w:rsidP="000B5D52">
                      <w:pPr>
                        <w:spacing w:line="300" w:lineRule="exact"/>
                        <w:rPr>
                          <w:rFonts w:ascii="仿宋_GB2312"/>
                          <w:sz w:val="24"/>
                        </w:rPr>
                      </w:pPr>
                      <w:proofErr w:type="gramStart"/>
                      <w:r>
                        <w:rPr>
                          <w:rFonts w:ascii="仿宋_GB2312" w:hint="eastAsia"/>
                          <w:sz w:val="24"/>
                        </w:rPr>
                        <w:t>作出</w:t>
                      </w:r>
                      <w:proofErr w:type="gramEnd"/>
                      <w:r>
                        <w:rPr>
                          <w:rFonts w:ascii="仿宋_GB2312" w:hint="eastAsia"/>
                          <w:sz w:val="24"/>
                        </w:rPr>
                        <w:t>不予受理决定并告知向有关单位申请</w:t>
                      </w:r>
                    </w:p>
                  </w:txbxContent>
                </v:textbox>
              </v:rect>
            </w:pict>
          </mc:Fallback>
        </mc:AlternateContent>
      </w:r>
      <w:r>
        <w:rPr>
          <w:rFonts w:hint="eastAsia"/>
          <w:noProof/>
        </w:rPr>
        <mc:AlternateContent>
          <mc:Choice Requires="wps">
            <w:drawing>
              <wp:anchor distT="0" distB="0" distL="114300" distR="114300" simplePos="0" relativeHeight="251668480" behindDoc="1" locked="0" layoutInCell="1" allowOverlap="1">
                <wp:simplePos x="0" y="0"/>
                <wp:positionH relativeFrom="column">
                  <wp:posOffset>847725</wp:posOffset>
                </wp:positionH>
                <wp:positionV relativeFrom="paragraph">
                  <wp:posOffset>1153795</wp:posOffset>
                </wp:positionV>
                <wp:extent cx="823595" cy="1270"/>
                <wp:effectExtent l="14605" t="52705" r="9525" b="60325"/>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359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 o:spid="_x0000_s1026"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90.85pt" to="131.6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">
                <v:stroke endarrow="block"/>
              </v:line>
            </w:pict>
          </mc:Fallback>
        </mc:AlternateContent>
      </w:r>
      <w:r>
        <w:rPr>
          <w:rFonts w:hint="eastAsia"/>
          <w:noProof/>
        </w:rPr>
        <mc:AlternateContent>
          <mc:Choice Requires="wps">
            <w:drawing>
              <wp:anchor distT="0" distB="0" distL="114300" distR="114300" simplePos="0" relativeHeight="251661312" behindDoc="1" locked="0" layoutInCell="1" allowOverlap="1">
                <wp:simplePos x="0" y="0"/>
                <wp:positionH relativeFrom="column">
                  <wp:posOffset>807085</wp:posOffset>
                </wp:positionH>
                <wp:positionV relativeFrom="paragraph">
                  <wp:posOffset>540385</wp:posOffset>
                </wp:positionV>
                <wp:extent cx="808355" cy="495300"/>
                <wp:effectExtent l="12065" t="10795" r="8255" b="825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4953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300" w:lineRule="exact"/>
                              <w:rPr>
                                <w:rFonts w:ascii="仿宋_GB2312"/>
                                <w:sz w:val="24"/>
                              </w:rPr>
                            </w:pPr>
                            <w:r>
                              <w:rPr>
                                <w:rFonts w:ascii="仿宋_GB2312" w:hint="eastAsia"/>
                                <w:sz w:val="24"/>
                              </w:rPr>
                              <w:t>不属职权范围的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3" o:spid="_x0000_s1028" style="position:absolute;left:0;text-align:left;margin-left:63.55pt;margin-top:42.55pt;width:63.6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" filled="f" strokecolor="white">
                <v:textbox>
                  <w:txbxContent>
                    <w:p w:rsidR="000B5D52" w:rsidRDefault="000B5D52" w:rsidP="000B5D52">
                      <w:pPr>
                        <w:spacing w:line="300" w:lineRule="exact"/>
                        <w:rPr>
                          <w:rFonts w:ascii="仿宋_GB2312"/>
                          <w:sz w:val="24"/>
                        </w:rPr>
                      </w:pPr>
                      <w:r>
                        <w:rPr>
                          <w:rFonts w:ascii="仿宋_GB2312" w:hint="eastAsia"/>
                          <w:sz w:val="24"/>
                        </w:rPr>
                        <w:t>不属职权范围的</w:t>
                      </w:r>
                    </w:p>
                  </w:txbxContent>
                </v:textbox>
              </v:rect>
            </w:pict>
          </mc:Fallback>
        </mc:AlternateContent>
      </w:r>
      <w:r>
        <w:rPr>
          <w:rFonts w:hint="eastAsia"/>
          <w:noProof/>
        </w:rPr>
        <mc:AlternateContent>
          <mc:Choice Requires="wps">
            <w:drawing>
              <wp:anchor distT="0" distB="0" distL="114300" distR="114300" simplePos="0" relativeHeight="251669504" behindDoc="1" locked="0" layoutInCell="1" allowOverlap="1">
                <wp:simplePos x="0" y="0"/>
                <wp:positionH relativeFrom="column">
                  <wp:posOffset>2827020</wp:posOffset>
                </wp:positionH>
                <wp:positionV relativeFrom="paragraph">
                  <wp:posOffset>499745</wp:posOffset>
                </wp:positionV>
                <wp:extent cx="0" cy="400685"/>
                <wp:effectExtent l="60325" t="8255" r="53975" b="19685"/>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 o:spid="_x0000_s1026" style="position:absolute;left:0;text-align:lef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pt,39.35pt" to="222.6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">
                <v:stroke endarrow="block"/>
              </v:line>
            </w:pict>
          </mc:Fallback>
        </mc:AlternateContent>
      </w:r>
      <w:r>
        <w:rPr>
          <w:rFonts w:hint="eastAsia"/>
          <w:noProof/>
        </w:rPr>
        <mc:AlternateContent>
          <mc:Choice Requires="wps">
            <w:drawing>
              <wp:anchor distT="0" distB="0" distL="114300" distR="114300" simplePos="0" relativeHeight="251671552" behindDoc="1" locked="0" layoutInCell="1" allowOverlap="1">
                <wp:simplePos x="0" y="0"/>
                <wp:positionH relativeFrom="column">
                  <wp:posOffset>1223645</wp:posOffset>
                </wp:positionH>
                <wp:positionV relativeFrom="paragraph">
                  <wp:posOffset>1560195</wp:posOffset>
                </wp:positionV>
                <wp:extent cx="525780" cy="3810"/>
                <wp:effectExtent l="0" t="1905" r="0" b="381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 cy="38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直接连接符 41"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122.85pt" to="137.75pt,1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" stroked="f">
                <v:stroke endarrow="block"/>
              </v:line>
            </w:pict>
          </mc:Fallback>
        </mc:AlternateContent>
      </w:r>
      <w:r>
        <w:rPr>
          <w:rFonts w:hint="eastAsia"/>
          <w:noProof/>
        </w:rPr>
        <mc:AlternateContent>
          <mc:Choice Requires="wps">
            <w:drawing>
              <wp:anchor distT="0" distB="0" distL="114300" distR="114300" simplePos="0" relativeHeight="251670528" behindDoc="1" locked="0" layoutInCell="1" allowOverlap="1">
                <wp:simplePos x="0" y="0"/>
                <wp:positionH relativeFrom="column">
                  <wp:posOffset>2872105</wp:posOffset>
                </wp:positionH>
                <wp:positionV relativeFrom="paragraph">
                  <wp:posOffset>1637030</wp:posOffset>
                </wp:positionV>
                <wp:extent cx="0" cy="219075"/>
                <wp:effectExtent l="635" t="2540" r="0" b="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直接连接符 4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5pt,128.9pt" to="226.1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" stroked="f">
                <v:stroke endarrow="block"/>
              </v:line>
            </w:pict>
          </mc:Fallback>
        </mc:AlternateContent>
      </w:r>
    </w:p>
    <w:p w:rsidR="000B5D52" w:rsidRPr="000B5D52" w:rsidRDefault="000B5D52" w:rsidP="000B5D52">
      <w:pPr>
        <w:jc w:val="center"/>
        <w:rPr>
          <w:rFonts w:ascii="黑体" w:eastAsia="黑体" w:hAnsi="黑体"/>
          <w:sz w:val="24"/>
        </w:rPr>
      </w:pPr>
    </w:p>
    <w:p w:rsidR="000B5D52" w:rsidRPr="000B5D52" w:rsidRDefault="000B5D52" w:rsidP="000B5D52">
      <w:pPr>
        <w:jc w:val="center"/>
        <w:rPr>
          <w:rFonts w:ascii="黑体" w:eastAsia="黑体" w:hAnsi="黑体"/>
          <w:sz w:val="24"/>
        </w:rPr>
      </w:pPr>
      <w:r>
        <w:rPr>
          <w:rFonts w:hint="eastAsia"/>
          <w:noProof/>
        </w:rPr>
        <mc:AlternateContent>
          <mc:Choice Requires="wps">
            <w:drawing>
              <wp:anchor distT="0" distB="0" distL="114300" distR="114300" simplePos="0" relativeHeight="251660288" behindDoc="1" locked="0" layoutInCell="1" allowOverlap="1">
                <wp:simplePos x="0" y="0"/>
                <wp:positionH relativeFrom="column">
                  <wp:posOffset>4171315</wp:posOffset>
                </wp:positionH>
                <wp:positionV relativeFrom="paragraph">
                  <wp:posOffset>103505</wp:posOffset>
                </wp:positionV>
                <wp:extent cx="1329055" cy="413385"/>
                <wp:effectExtent l="13970" t="8255" r="9525" b="6985"/>
                <wp:wrapNone/>
                <wp:docPr id="3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133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240" w:lineRule="exact"/>
                              <w:rPr>
                                <w:rFonts w:ascii="仿宋_GB2312"/>
                                <w:szCs w:val="21"/>
                              </w:rPr>
                            </w:pPr>
                            <w:r>
                              <w:rPr>
                                <w:rFonts w:ascii="仿宋_GB2312" w:hint="eastAsia"/>
                                <w:szCs w:val="21"/>
                              </w:rPr>
                              <w:t>申请材料不齐全、不符合法定形式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9" o:spid="_x0000_s1029" style="position:absolute;left:0;text-align:left;margin-left:328.45pt;margin-top:8.15pt;width:104.65pt;height:3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" filled="f" strokecolor="white">
                <v:textbox>
                  <w:txbxContent>
                    <w:p w:rsidR="000B5D52" w:rsidRDefault="000B5D52" w:rsidP="000B5D52">
                      <w:pPr>
                        <w:spacing w:line="240" w:lineRule="exact"/>
                        <w:rPr>
                          <w:rFonts w:ascii="仿宋_GB2312"/>
                          <w:szCs w:val="21"/>
                        </w:rPr>
                      </w:pPr>
                      <w:r>
                        <w:rPr>
                          <w:rFonts w:ascii="仿宋_GB2312" w:hint="eastAsia"/>
                          <w:szCs w:val="21"/>
                        </w:rPr>
                        <w:t>申请材料不齐全、不符合法定形式</w:t>
                      </w:r>
                    </w:p>
                  </w:txbxContent>
                </v:textbox>
              </v:rect>
            </w:pict>
          </mc:Fallback>
        </mc:AlternateContent>
      </w:r>
    </w:p>
    <w:p w:rsidR="000B5D52" w:rsidRPr="000B5D52" w:rsidRDefault="000B5D52" w:rsidP="000B5D52">
      <w:pPr>
        <w:jc w:val="center"/>
        <w:rPr>
          <w:rFonts w:ascii="黑体" w:eastAsia="黑体" w:hAnsi="黑体"/>
          <w:sz w:val="24"/>
        </w:rPr>
      </w:pPr>
    </w:p>
    <w:p w:rsidR="000B5D52" w:rsidRPr="000B5D52" w:rsidRDefault="000B5D52" w:rsidP="000B5D52">
      <w:pPr>
        <w:jc w:val="center"/>
        <w:rPr>
          <w:rFonts w:ascii="黑体" w:eastAsia="黑体" w:hAnsi="黑体"/>
          <w:sz w:val="24"/>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1615440</wp:posOffset>
                </wp:positionH>
                <wp:positionV relativeFrom="paragraph">
                  <wp:posOffset>161290</wp:posOffset>
                </wp:positionV>
                <wp:extent cx="2523490" cy="683260"/>
                <wp:effectExtent l="10795" t="5080" r="8890" b="6985"/>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3490" cy="683260"/>
                        </a:xfrm>
                        <a:prstGeom prst="rect">
                          <a:avLst/>
                        </a:prstGeom>
                        <a:solidFill>
                          <a:srgbClr val="FFFFFF"/>
                        </a:solidFill>
                        <a:ln w="9525">
                          <a:solidFill>
                            <a:srgbClr val="000000"/>
                          </a:solidFill>
                          <a:miter lim="800000"/>
                          <a:headEnd/>
                          <a:tailEnd/>
                        </a:ln>
                      </wps:spPr>
                      <wps:txbx>
                        <w:txbxContent>
                          <w:p w:rsidR="000B5D52" w:rsidRDefault="000B5D52" w:rsidP="000B5D52">
                            <w:pPr>
                              <w:spacing w:line="300" w:lineRule="exact"/>
                              <w:rPr>
                                <w:sz w:val="24"/>
                              </w:rPr>
                            </w:pPr>
                            <w:r>
                              <w:rPr>
                                <w:rFonts w:ascii="仿宋_GB2312" w:hint="eastAsia"/>
                                <w:sz w:val="24"/>
                              </w:rPr>
                              <w:t>服务窗口对申请审查作出是否受理意见（限</w:t>
                            </w:r>
                            <w:r>
                              <w:rPr>
                                <w:rFonts w:ascii="仿宋_GB2312" w:hint="eastAsia"/>
                                <w:sz w:val="24"/>
                              </w:rPr>
                              <w:t>3</w:t>
                            </w:r>
                            <w:r>
                              <w:rPr>
                                <w:rFonts w:ascii="仿宋_GB2312" w:hint="eastAsia"/>
                                <w:sz w:val="24"/>
                              </w:rPr>
                              <w:t>个工作日，不计入办结时限）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 o:spid="_x0000_s1030" style="position:absolute;left:0;text-align:left;margin-left:127.2pt;margin-top:12.7pt;width:198.7pt;height:5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">
                <v:textbox>
                  <w:txbxContent>
                    <w:p w:rsidR="000B5D52" w:rsidRDefault="000B5D52" w:rsidP="000B5D52">
                      <w:pPr>
                        <w:spacing w:line="300" w:lineRule="exact"/>
                        <w:rPr>
                          <w:sz w:val="24"/>
                        </w:rPr>
                      </w:pPr>
                      <w:r>
                        <w:rPr>
                          <w:rFonts w:ascii="仿宋_GB2312" w:hint="eastAsia"/>
                          <w:sz w:val="24"/>
                        </w:rPr>
                        <w:t>服务窗口对申请审查</w:t>
                      </w:r>
                      <w:proofErr w:type="gramStart"/>
                      <w:r>
                        <w:rPr>
                          <w:rFonts w:ascii="仿宋_GB2312" w:hint="eastAsia"/>
                          <w:sz w:val="24"/>
                        </w:rPr>
                        <w:t>作出</w:t>
                      </w:r>
                      <w:proofErr w:type="gramEnd"/>
                      <w:r>
                        <w:rPr>
                          <w:rFonts w:ascii="仿宋_GB2312" w:hint="eastAsia"/>
                          <w:sz w:val="24"/>
                        </w:rPr>
                        <w:t>是否受理意见（限</w:t>
                      </w:r>
                      <w:r>
                        <w:rPr>
                          <w:rFonts w:ascii="仿宋_GB2312" w:hint="eastAsia"/>
                          <w:sz w:val="24"/>
                        </w:rPr>
                        <w:t>3</w:t>
                      </w:r>
                      <w:r>
                        <w:rPr>
                          <w:rFonts w:ascii="仿宋_GB2312" w:hint="eastAsia"/>
                          <w:sz w:val="24"/>
                        </w:rPr>
                        <w:t>个工作日，不计入办结时限）</w:t>
                      </w:r>
                    </w:p>
                  </w:txbxContent>
                </v:textbox>
              </v:rect>
            </w:pict>
          </mc:Fallback>
        </mc:AlternateContent>
      </w:r>
      <w:r>
        <w:rPr>
          <w:rFonts w:hint="eastAsia"/>
          <w:noProof/>
        </w:rPr>
        <mc:AlternateContent>
          <mc:Choice Requires="wps">
            <w:drawing>
              <wp:anchor distT="0" distB="0" distL="114300" distR="114300" simplePos="0" relativeHeight="251663360" behindDoc="1" locked="0" layoutInCell="1" allowOverlap="1">
                <wp:simplePos x="0" y="0"/>
                <wp:positionH relativeFrom="column">
                  <wp:posOffset>4640580</wp:posOffset>
                </wp:positionH>
                <wp:positionV relativeFrom="paragraph">
                  <wp:posOffset>184785</wp:posOffset>
                </wp:positionV>
                <wp:extent cx="1103630" cy="750570"/>
                <wp:effectExtent l="6985" t="9525" r="13335" b="1143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750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300" w:lineRule="exact"/>
                              <w:rPr>
                                <w:rFonts w:ascii="仿宋_GB2312"/>
                                <w:szCs w:val="21"/>
                              </w:rPr>
                            </w:pPr>
                            <w:r>
                              <w:rPr>
                                <w:rFonts w:ascii="仿宋_GB2312" w:hint="eastAsia"/>
                                <w:szCs w:val="21"/>
                              </w:rPr>
                              <w:t>当场一次性告知申请人补正的全部内容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7" o:spid="_x0000_s1031" style="position:absolute;left:0;text-align:left;margin-left:365.4pt;margin-top:14.55pt;width:86.9pt;height:5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" filled="f">
                <v:textbox>
                  <w:txbxContent>
                    <w:p w:rsidR="000B5D52" w:rsidRDefault="000B5D52" w:rsidP="000B5D52">
                      <w:pPr>
                        <w:spacing w:line="300" w:lineRule="exact"/>
                        <w:rPr>
                          <w:rFonts w:ascii="仿宋_GB2312"/>
                          <w:szCs w:val="21"/>
                        </w:rPr>
                      </w:pPr>
                      <w:r>
                        <w:rPr>
                          <w:rFonts w:ascii="仿宋_GB2312" w:hint="eastAsia"/>
                          <w:szCs w:val="21"/>
                        </w:rPr>
                        <w:t>当场一次性告知申请人补正的全部内容</w:t>
                      </w:r>
                    </w:p>
                  </w:txbxContent>
                </v:textbox>
              </v:rect>
            </w:pict>
          </mc:Fallback>
        </mc:AlternateContent>
      </w:r>
    </w:p>
    <w:p w:rsidR="000B5D52" w:rsidRPr="000B5D52" w:rsidRDefault="000B5D52" w:rsidP="000B5D52">
      <w:pPr>
        <w:rPr>
          <w:rFonts w:ascii="黑体" w:eastAsia="黑体" w:hAnsi="黑体"/>
          <w:sz w:val="24"/>
        </w:rPr>
      </w:pPr>
      <w:r>
        <w:rPr>
          <w:rFonts w:hint="eastAsia"/>
          <w:noProof/>
        </w:rPr>
        <mc:AlternateContent>
          <mc:Choice Requires="wps">
            <w:drawing>
              <wp:anchor distT="0" distB="0" distL="114300" distR="114300" simplePos="0" relativeHeight="251664384" behindDoc="1" locked="0" layoutInCell="1" allowOverlap="1">
                <wp:simplePos x="0" y="0"/>
                <wp:positionH relativeFrom="column">
                  <wp:posOffset>3937000</wp:posOffset>
                </wp:positionH>
                <wp:positionV relativeFrom="paragraph">
                  <wp:posOffset>186690</wp:posOffset>
                </wp:positionV>
                <wp:extent cx="627380" cy="0"/>
                <wp:effectExtent l="8255" t="57150" r="21590" b="571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6"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pt,14.7pt" to="359.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">
                <v:stroke endarrow="block"/>
              </v:line>
            </w:pict>
          </mc:Fallback>
        </mc:AlternateContent>
      </w:r>
      <w:r>
        <w:rPr>
          <w:rFonts w:hint="eastAsia"/>
          <w:noProof/>
        </w:rPr>
        <mc:AlternateContent>
          <mc:Choice Requires="wps">
            <w:drawing>
              <wp:anchor distT="0" distB="0" distL="114300" distR="114300" simplePos="0" relativeHeight="251679744" behindDoc="1" locked="0" layoutInCell="1" allowOverlap="1">
                <wp:simplePos x="0" y="0"/>
                <wp:positionH relativeFrom="column">
                  <wp:posOffset>4144645</wp:posOffset>
                </wp:positionH>
                <wp:positionV relativeFrom="paragraph">
                  <wp:posOffset>297180</wp:posOffset>
                </wp:positionV>
                <wp:extent cx="0" cy="251460"/>
                <wp:effectExtent l="53975" t="5715" r="60325" b="1905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5"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35pt,23.4pt" to="326.3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Z2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">
                <v:stroke endarrow="block"/>
              </v:line>
            </w:pict>
          </mc:Fallback>
        </mc:AlternateContent>
      </w:r>
      <w:r w:rsidRPr="000B5D52">
        <w:rPr>
          <w:rFonts w:ascii="黑体" w:eastAsia="黑体" w:hAnsi="黑体" w:hint="eastAsia"/>
          <w:sz w:val="24"/>
        </w:rPr>
        <w:t xml:space="preserve">       </w:t>
      </w:r>
    </w:p>
    <w:p w:rsidR="000B5D52" w:rsidRPr="000B5D52" w:rsidRDefault="000B5D52" w:rsidP="000B5D52">
      <w:pPr>
        <w:rPr>
          <w:rFonts w:ascii="黑体" w:eastAsia="黑体" w:hAnsi="黑体"/>
          <w:sz w:val="24"/>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2879090</wp:posOffset>
                </wp:positionH>
                <wp:positionV relativeFrom="paragraph">
                  <wp:posOffset>83185</wp:posOffset>
                </wp:positionV>
                <wp:extent cx="0" cy="608330"/>
                <wp:effectExtent l="55245" t="8890" r="59055" b="20955"/>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pt,6.55pt" to="22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">
                <v:stroke endarrow="block"/>
              </v:line>
            </w:pict>
          </mc:Fallback>
        </mc:AlternateContent>
      </w:r>
      <w:r w:rsidRPr="000B5D52">
        <w:rPr>
          <w:rFonts w:ascii="黑体" w:eastAsia="黑体" w:hAnsi="黑体" w:hint="eastAsia"/>
          <w:sz w:val="24"/>
        </w:rPr>
        <w:t xml:space="preserve">                                                                                                                                                            </w:t>
      </w:r>
    </w:p>
    <w:p w:rsidR="000B5D52" w:rsidRPr="000B5D52" w:rsidRDefault="000B5D52" w:rsidP="000B5D52">
      <w:pPr>
        <w:rPr>
          <w:rFonts w:ascii="黑体" w:eastAsia="黑体" w:hAnsi="黑体"/>
          <w:sz w:val="24"/>
        </w:rPr>
      </w:pPr>
    </w:p>
    <w:p w:rsidR="000B5D52" w:rsidRPr="000B5D52" w:rsidRDefault="000B5D52" w:rsidP="000B5D52">
      <w:pPr>
        <w:jc w:val="center"/>
        <w:rPr>
          <w:rFonts w:ascii="黑体" w:eastAsia="黑体" w:hAnsi="黑体"/>
          <w:sz w:val="24"/>
        </w:rPr>
      </w:pPr>
      <w:r w:rsidRPr="000B5D52">
        <w:rPr>
          <w:rFonts w:ascii="黑体" w:eastAsia="黑体" w:hAnsi="黑体" w:hint="eastAsia"/>
          <w:sz w:val="24"/>
        </w:rPr>
        <w:t xml:space="preserve">                  </w:t>
      </w:r>
    </w:p>
    <w:p w:rsidR="000B5D52" w:rsidRPr="000B5D52" w:rsidRDefault="000B5D52" w:rsidP="000B5D52">
      <w:pPr>
        <w:rPr>
          <w:rFonts w:ascii="黑体" w:eastAsia="黑体" w:hAnsi="黑体"/>
          <w:sz w:val="24"/>
        </w:rPr>
      </w:pPr>
      <w:r>
        <w:rPr>
          <w:rFonts w:hint="eastAsia"/>
          <w:noProof/>
        </w:rPr>
        <mc:AlternateContent>
          <mc:Choice Requires="wps">
            <w:drawing>
              <wp:anchor distT="0" distB="0" distL="114300" distR="114300" simplePos="0" relativeHeight="251666432" behindDoc="1" locked="0" layoutInCell="1" allowOverlap="1">
                <wp:simplePos x="0" y="0"/>
                <wp:positionH relativeFrom="column">
                  <wp:posOffset>1141730</wp:posOffset>
                </wp:positionH>
                <wp:positionV relativeFrom="paragraph">
                  <wp:posOffset>137160</wp:posOffset>
                </wp:positionV>
                <wp:extent cx="3511550" cy="546100"/>
                <wp:effectExtent l="13335" t="9525" r="8890" b="6350"/>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0" cy="54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300" w:lineRule="exact"/>
                              <w:jc w:val="center"/>
                              <w:rPr>
                                <w:rFonts w:ascii="仿宋_GB2312"/>
                                <w:sz w:val="24"/>
                              </w:rPr>
                            </w:pPr>
                            <w:r>
                              <w:rPr>
                                <w:rFonts w:ascii="仿宋_GB2312" w:hint="eastAsia"/>
                                <w:sz w:val="24"/>
                              </w:rPr>
                              <w:t>自治区海洋局将申请书副本发送对方当事人</w:t>
                            </w:r>
                          </w:p>
                          <w:p w:rsidR="000B5D52" w:rsidRDefault="000B5D52" w:rsidP="000B5D52">
                            <w:pPr>
                              <w:spacing w:line="300" w:lineRule="exact"/>
                              <w:jc w:val="center"/>
                              <w:rPr>
                                <w:rFonts w:ascii="仿宋_GB2312"/>
                                <w:sz w:val="24"/>
                              </w:rPr>
                            </w:pPr>
                            <w:r>
                              <w:rPr>
                                <w:rFonts w:ascii="仿宋_GB2312" w:hint="eastAsia"/>
                                <w:sz w:val="24"/>
                              </w:rPr>
                              <w:t>（限</w:t>
                            </w:r>
                            <w:r>
                              <w:rPr>
                                <w:rFonts w:ascii="仿宋_GB2312" w:hint="eastAsia"/>
                                <w:sz w:val="24"/>
                              </w:rPr>
                              <w:t>5</w:t>
                            </w:r>
                            <w:r>
                              <w:rPr>
                                <w:rFonts w:ascii="仿宋_GB2312" w:hint="eastAsia"/>
                                <w:sz w:val="24"/>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3" o:spid="_x0000_s1032" style="position:absolute;left:0;text-align:left;margin-left:89.9pt;margin-top:10.8pt;width:276.5pt;height: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" filled="f">
                <v:textbox>
                  <w:txbxContent>
                    <w:p w:rsidR="000B5D52" w:rsidRDefault="000B5D52" w:rsidP="000B5D52">
                      <w:pPr>
                        <w:spacing w:line="300" w:lineRule="exact"/>
                        <w:jc w:val="center"/>
                        <w:rPr>
                          <w:rFonts w:ascii="仿宋_GB2312"/>
                          <w:sz w:val="24"/>
                        </w:rPr>
                      </w:pPr>
                      <w:r>
                        <w:rPr>
                          <w:rFonts w:ascii="仿宋_GB2312" w:hint="eastAsia"/>
                          <w:sz w:val="24"/>
                        </w:rPr>
                        <w:t>自治区海洋局将申请书副本发送对方当事人</w:t>
                      </w:r>
                    </w:p>
                    <w:p w:rsidR="000B5D52" w:rsidRDefault="000B5D52" w:rsidP="000B5D52">
                      <w:pPr>
                        <w:spacing w:line="300" w:lineRule="exact"/>
                        <w:jc w:val="center"/>
                        <w:rPr>
                          <w:rFonts w:ascii="仿宋_GB2312"/>
                          <w:sz w:val="24"/>
                        </w:rPr>
                      </w:pPr>
                      <w:r>
                        <w:rPr>
                          <w:rFonts w:ascii="仿宋_GB2312" w:hint="eastAsia"/>
                          <w:sz w:val="24"/>
                        </w:rPr>
                        <w:t>（限</w:t>
                      </w:r>
                      <w:r>
                        <w:rPr>
                          <w:rFonts w:ascii="仿宋_GB2312" w:hint="eastAsia"/>
                          <w:sz w:val="24"/>
                        </w:rPr>
                        <w:t>5</w:t>
                      </w:r>
                      <w:r>
                        <w:rPr>
                          <w:rFonts w:ascii="仿宋_GB2312" w:hint="eastAsia"/>
                          <w:sz w:val="24"/>
                        </w:rPr>
                        <w:t>个工作日）</w:t>
                      </w:r>
                    </w:p>
                  </w:txbxContent>
                </v:textbox>
              </v:rect>
            </w:pict>
          </mc:Fallback>
        </mc:AlternateContent>
      </w:r>
    </w:p>
    <w:p w:rsidR="000B5D52" w:rsidRPr="000B5D52" w:rsidRDefault="000B5D52" w:rsidP="000B5D52">
      <w:pPr>
        <w:rPr>
          <w:rFonts w:ascii="黑体" w:eastAsia="黑体" w:hAnsi="黑体"/>
          <w:sz w:val="24"/>
        </w:rPr>
      </w:pPr>
    </w:p>
    <w:p w:rsidR="000B5D52" w:rsidRPr="000B5D52" w:rsidRDefault="000B5D52" w:rsidP="000B5D52">
      <w:pPr>
        <w:tabs>
          <w:tab w:val="left" w:pos="2954"/>
        </w:tabs>
        <w:rPr>
          <w:rFonts w:ascii="黑体" w:eastAsia="黑体" w:hAnsi="黑体"/>
          <w:sz w:val="24"/>
        </w:rPr>
      </w:pPr>
    </w:p>
    <w:p w:rsidR="000B5D52" w:rsidRPr="000B5D52" w:rsidRDefault="000B5D52" w:rsidP="000B5D52">
      <w:pPr>
        <w:tabs>
          <w:tab w:val="left" w:pos="2954"/>
        </w:tabs>
        <w:rPr>
          <w:rFonts w:ascii="黑体" w:eastAsia="黑体" w:hAnsi="黑体"/>
          <w:sz w:val="24"/>
        </w:rPr>
      </w:pPr>
      <w:r>
        <w:rPr>
          <w:rFonts w:hint="eastAsia"/>
          <w:noProof/>
        </w:rPr>
        <mc:AlternateContent>
          <mc:Choice Requires="wps">
            <w:drawing>
              <wp:anchor distT="0" distB="0" distL="114300" distR="114300" simplePos="0" relativeHeight="251680768" behindDoc="1" locked="0" layoutInCell="1" allowOverlap="1">
                <wp:simplePos x="0" y="0"/>
                <wp:positionH relativeFrom="column">
                  <wp:posOffset>2884805</wp:posOffset>
                </wp:positionH>
                <wp:positionV relativeFrom="paragraph">
                  <wp:posOffset>119380</wp:posOffset>
                </wp:positionV>
                <wp:extent cx="0" cy="367665"/>
                <wp:effectExtent l="60960" t="5080" r="53340" b="1778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5pt,9.4pt" to="227.1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">
                <v:stroke endarrow="block"/>
              </v:line>
            </w:pict>
          </mc:Fallback>
        </mc:AlternateContent>
      </w:r>
      <w:r>
        <w:rPr>
          <w:rFonts w:hint="eastAsia"/>
          <w:noProof/>
        </w:rPr>
        <mc:AlternateContent>
          <mc:Choice Requires="wps">
            <w:drawing>
              <wp:anchor distT="0" distB="0" distL="114300" distR="114300" simplePos="0" relativeHeight="251677696" behindDoc="1" locked="0" layoutInCell="1" allowOverlap="1">
                <wp:simplePos x="0" y="0"/>
                <wp:positionH relativeFrom="column">
                  <wp:posOffset>4226560</wp:posOffset>
                </wp:positionH>
                <wp:positionV relativeFrom="paragraph">
                  <wp:posOffset>109855</wp:posOffset>
                </wp:positionV>
                <wp:extent cx="0" cy="367665"/>
                <wp:effectExtent l="59690" t="5080" r="54610" b="1778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8pt,8.65pt" to="332.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">
                <v:stroke endarrow="block"/>
              </v:line>
            </w:pict>
          </mc:Fallback>
        </mc:AlternateContent>
      </w:r>
      <w:r w:rsidRPr="000B5D52">
        <w:rPr>
          <w:rFonts w:ascii="黑体" w:eastAsia="黑体" w:hAnsi="黑体" w:hint="eastAsia"/>
          <w:sz w:val="24"/>
        </w:rPr>
        <w:tab/>
      </w:r>
    </w:p>
    <w:p w:rsidR="000B5D52" w:rsidRPr="000B5D52" w:rsidRDefault="000B5D52" w:rsidP="000B5D52">
      <w:pPr>
        <w:spacing w:line="20" w:lineRule="exact"/>
        <w:jc w:val="center"/>
        <w:rPr>
          <w:rFonts w:ascii="黑体" w:eastAsia="黑体" w:hAnsi="黑体"/>
          <w:sz w:val="24"/>
        </w:rPr>
      </w:pPr>
    </w:p>
    <w:p w:rsidR="000B5D52" w:rsidRPr="000B5D52" w:rsidRDefault="000B5D52" w:rsidP="000B5D52">
      <w:pPr>
        <w:spacing w:line="240" w:lineRule="exact"/>
        <w:jc w:val="center"/>
        <w:rPr>
          <w:rFonts w:ascii="黑体" w:eastAsia="黑体" w:hAnsi="黑体"/>
          <w:sz w:val="24"/>
        </w:rPr>
      </w:pPr>
    </w:p>
    <w:p w:rsidR="000B5D52" w:rsidRPr="000B5D52" w:rsidRDefault="000B5D52" w:rsidP="000B5D52">
      <w:pPr>
        <w:spacing w:line="240" w:lineRule="exact"/>
        <w:jc w:val="center"/>
        <w:rPr>
          <w:rFonts w:ascii="黑体" w:eastAsia="黑体" w:hAnsi="黑体"/>
          <w:sz w:val="24"/>
        </w:rPr>
      </w:pPr>
      <w:r>
        <w:rPr>
          <w:rFonts w:hint="eastAsia"/>
          <w:noProof/>
        </w:rPr>
        <mc:AlternateContent>
          <mc:Choice Requires="wps">
            <w:drawing>
              <wp:anchor distT="0" distB="0" distL="114300" distR="114300" simplePos="0" relativeHeight="251667456" behindDoc="1" locked="0" layoutInCell="1" allowOverlap="1">
                <wp:simplePos x="0" y="0"/>
                <wp:positionH relativeFrom="column">
                  <wp:posOffset>313055</wp:posOffset>
                </wp:positionH>
                <wp:positionV relativeFrom="paragraph">
                  <wp:posOffset>114300</wp:posOffset>
                </wp:positionV>
                <wp:extent cx="2653665" cy="659765"/>
                <wp:effectExtent l="13335" t="10795" r="9525" b="5715"/>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659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300" w:lineRule="exact"/>
                              <w:jc w:val="center"/>
                              <w:rPr>
                                <w:rFonts w:ascii="仿宋_GB2312"/>
                                <w:sz w:val="24"/>
                              </w:rPr>
                            </w:pPr>
                            <w:r>
                              <w:rPr>
                                <w:rFonts w:ascii="仿宋_GB2312" w:hint="eastAsia"/>
                                <w:sz w:val="24"/>
                              </w:rPr>
                              <w:t>对方当事人在接到申请书副本后提出答辩书，提供有关证据（限</w:t>
                            </w:r>
                            <w:r>
                              <w:rPr>
                                <w:rFonts w:ascii="仿宋_GB2312" w:hint="eastAsia"/>
                                <w:sz w:val="24"/>
                              </w:rPr>
                              <w:t>10</w:t>
                            </w:r>
                            <w:r>
                              <w:rPr>
                                <w:rFonts w:ascii="仿宋_GB2312" w:hint="eastAsia"/>
                                <w:sz w:val="24"/>
                              </w:rPr>
                              <w:t>个工作日，不计入办结时限）</w:t>
                            </w:r>
                            <w:r>
                              <w:rPr>
                                <w:rFonts w:ascii="仿宋_GB2312"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33" style="position:absolute;left:0;text-align:left;margin-left:24.65pt;margin-top:9pt;width:208.95pt;height:5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" filled="f">
                <v:textbox>
                  <w:txbxContent>
                    <w:p w:rsidR="000B5D52" w:rsidRDefault="000B5D52" w:rsidP="000B5D52">
                      <w:pPr>
                        <w:spacing w:line="300" w:lineRule="exact"/>
                        <w:jc w:val="center"/>
                        <w:rPr>
                          <w:rFonts w:ascii="仿宋_GB2312"/>
                          <w:sz w:val="24"/>
                        </w:rPr>
                      </w:pPr>
                      <w:r>
                        <w:rPr>
                          <w:rFonts w:ascii="仿宋_GB2312" w:hint="eastAsia"/>
                          <w:sz w:val="24"/>
                        </w:rPr>
                        <w:t>对方当事人在接到申请书副本后提出答辩书，提供有关证据（限</w:t>
                      </w:r>
                      <w:r>
                        <w:rPr>
                          <w:rFonts w:ascii="仿宋_GB2312" w:hint="eastAsia"/>
                          <w:sz w:val="24"/>
                        </w:rPr>
                        <w:t>10</w:t>
                      </w:r>
                      <w:r>
                        <w:rPr>
                          <w:rFonts w:ascii="仿宋_GB2312" w:hint="eastAsia"/>
                          <w:sz w:val="24"/>
                        </w:rPr>
                        <w:t>个工作日，不计入办结时限）</w:t>
                      </w:r>
                      <w:r>
                        <w:rPr>
                          <w:rFonts w:ascii="仿宋_GB2312" w:hint="eastAsia"/>
                          <w:sz w:val="24"/>
                        </w:rPr>
                        <w:t xml:space="preserve">                   </w:t>
                      </w:r>
                    </w:p>
                  </w:txbxContent>
                </v:textbox>
              </v:rect>
            </w:pict>
          </mc:Fallback>
        </mc:AlternateContent>
      </w:r>
    </w:p>
    <w:tbl>
      <w:tblPr>
        <w:tblpPr w:leftFromText="180" w:rightFromText="180" w:vertAnchor="text" w:horzAnchor="page" w:tblpX="6643" w:tblpY="1"/>
        <w:tblW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tblGrid>
      <w:tr w:rsidR="000B5D52" w:rsidRPr="000B5D52" w:rsidTr="002340FC">
        <w:tc>
          <w:tcPr>
            <w:tcW w:w="2943" w:type="dxa"/>
            <w:tcBorders>
              <w:top w:val="single" w:sz="4" w:space="0" w:color="auto"/>
              <w:left w:val="single" w:sz="4" w:space="0" w:color="auto"/>
              <w:bottom w:val="single" w:sz="4" w:space="0" w:color="auto"/>
              <w:right w:val="single" w:sz="4" w:space="0" w:color="auto"/>
            </w:tcBorders>
            <w:hideMark/>
          </w:tcPr>
          <w:p w:rsidR="000B5D52" w:rsidRPr="000B5D52" w:rsidRDefault="000B5D52" w:rsidP="000B5D52">
            <w:pPr>
              <w:spacing w:line="300" w:lineRule="exact"/>
              <w:jc w:val="center"/>
              <w:rPr>
                <w:rFonts w:ascii="黑体" w:eastAsia="黑体" w:hAnsi="黑体"/>
                <w:sz w:val="24"/>
              </w:rPr>
            </w:pPr>
            <w:r w:rsidRPr="000B5D52">
              <w:rPr>
                <w:rFonts w:ascii="仿宋_GB2312" w:hint="eastAsia"/>
                <w:sz w:val="24"/>
              </w:rPr>
              <w:t>对方当事人不同意调解的，立即终止调解</w:t>
            </w:r>
          </w:p>
        </w:tc>
      </w:tr>
    </w:tbl>
    <w:p w:rsidR="000B5D52" w:rsidRPr="000B5D52" w:rsidRDefault="000B5D52" w:rsidP="000B5D52">
      <w:pPr>
        <w:spacing w:line="240" w:lineRule="exact"/>
        <w:jc w:val="center"/>
        <w:rPr>
          <w:rFonts w:ascii="黑体" w:eastAsia="黑体" w:hAnsi="黑体"/>
          <w:sz w:val="24"/>
        </w:rPr>
      </w:pPr>
      <w:r>
        <w:rPr>
          <w:rFonts w:hint="eastAsia"/>
          <w:noProof/>
        </w:rPr>
        <mc:AlternateContent>
          <mc:Choice Requires="wps">
            <w:drawing>
              <wp:anchor distT="0" distB="0" distL="114300" distR="114300" simplePos="0" relativeHeight="251665408" behindDoc="1" locked="0" layoutInCell="1" allowOverlap="1" wp14:anchorId="38F4D717" wp14:editId="23EC640D">
                <wp:simplePos x="0" y="0"/>
                <wp:positionH relativeFrom="column">
                  <wp:posOffset>928370</wp:posOffset>
                </wp:positionH>
                <wp:positionV relativeFrom="paragraph">
                  <wp:posOffset>916940</wp:posOffset>
                </wp:positionV>
                <wp:extent cx="3778885" cy="374015"/>
                <wp:effectExtent l="9525" t="13335" r="12065" b="1270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885"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5D52" w:rsidRDefault="000B5D52" w:rsidP="000B5D52">
                            <w:pPr>
                              <w:spacing w:line="300" w:lineRule="exact"/>
                              <w:ind w:left="1200" w:hangingChars="500" w:hanging="1200"/>
                              <w:jc w:val="center"/>
                              <w:rPr>
                                <w:rFonts w:ascii="仿宋_GB2312"/>
                                <w:sz w:val="24"/>
                              </w:rPr>
                            </w:pPr>
                            <w:r>
                              <w:rPr>
                                <w:rFonts w:ascii="仿宋_GB2312" w:hint="eastAsia"/>
                                <w:sz w:val="24"/>
                              </w:rPr>
                              <w:t>自治区海洋局组织开展调解工作（限</w:t>
                            </w:r>
                            <w:r>
                              <w:rPr>
                                <w:rFonts w:ascii="仿宋_GB2312" w:hint="eastAsia"/>
                                <w:sz w:val="24"/>
                              </w:rPr>
                              <w:t>15</w:t>
                            </w:r>
                            <w:r>
                              <w:rPr>
                                <w:rFonts w:ascii="仿宋_GB2312" w:hint="eastAsia"/>
                                <w:sz w:val="24"/>
                              </w:rPr>
                              <w:t>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34" style="position:absolute;left:0;text-align:left;margin-left:73.1pt;margin-top:72.2pt;width:297.55pt;height:2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" filled="f">
                <v:textbox>
                  <w:txbxContent>
                    <w:p w:rsidR="000B5D52" w:rsidRDefault="000B5D52" w:rsidP="000B5D52">
                      <w:pPr>
                        <w:spacing w:line="300" w:lineRule="exact"/>
                        <w:ind w:left="1200" w:hangingChars="500" w:hanging="1200"/>
                        <w:jc w:val="center"/>
                        <w:rPr>
                          <w:rFonts w:ascii="仿宋_GB2312"/>
                          <w:sz w:val="24"/>
                        </w:rPr>
                      </w:pPr>
                      <w:r>
                        <w:rPr>
                          <w:rFonts w:ascii="仿宋_GB2312" w:hint="eastAsia"/>
                          <w:sz w:val="24"/>
                        </w:rPr>
                        <w:t>自治区海洋局组织开展调解工作（限</w:t>
                      </w:r>
                      <w:r>
                        <w:rPr>
                          <w:rFonts w:ascii="仿宋_GB2312" w:hint="eastAsia"/>
                          <w:sz w:val="24"/>
                        </w:rPr>
                        <w:t>15</w:t>
                      </w:r>
                      <w:r>
                        <w:rPr>
                          <w:rFonts w:ascii="仿宋_GB2312" w:hint="eastAsia"/>
                          <w:sz w:val="24"/>
                        </w:rPr>
                        <w:t>个工作日）</w:t>
                      </w:r>
                    </w:p>
                  </w:txbxContent>
                </v:textbox>
              </v:rect>
            </w:pict>
          </mc:Fallback>
        </mc:AlternateContent>
      </w:r>
      <w:r>
        <w:rPr>
          <w:rFonts w:hint="eastAsia"/>
          <w:noProof/>
        </w:rPr>
        <mc:AlternateContent>
          <mc:Choice Requires="wps">
            <w:drawing>
              <wp:anchor distT="0" distB="0" distL="114300" distR="114300" simplePos="0" relativeHeight="251676672" behindDoc="1" locked="0" layoutInCell="1" allowOverlap="1" wp14:anchorId="3EC70045" wp14:editId="73621DB9">
                <wp:simplePos x="0" y="0"/>
                <wp:positionH relativeFrom="column">
                  <wp:posOffset>2874645</wp:posOffset>
                </wp:positionH>
                <wp:positionV relativeFrom="paragraph">
                  <wp:posOffset>621665</wp:posOffset>
                </wp:positionV>
                <wp:extent cx="4445" cy="295275"/>
                <wp:effectExtent l="50800" t="13335" r="59055" b="1524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48.95pt" to="226.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">
                <v:stroke endarrow="block"/>
              </v:line>
            </w:pict>
          </mc:Fallback>
        </mc:AlternateContent>
      </w:r>
    </w:p>
    <w:p w:rsidR="000B5D52" w:rsidRPr="000B5D52" w:rsidRDefault="000B5D52" w:rsidP="000B5D52">
      <w:pPr>
        <w:widowControl/>
        <w:jc w:val="left"/>
        <w:sectPr w:rsidR="000B5D52" w:rsidRPr="000B5D52">
          <w:footerReference w:type="default" r:id="rId9"/>
          <w:pgSz w:w="11906" w:h="16838"/>
          <w:pgMar w:top="1701" w:right="1418" w:bottom="1985" w:left="1418" w:header="851" w:footer="1247" w:gutter="0"/>
          <w:cols w:space="720"/>
          <w:docGrid w:type="lines" w:linePitch="312"/>
        </w:sectPr>
      </w:pPr>
      <w:r>
        <w:rPr>
          <w:rFonts w:hint="eastAsia"/>
          <w:noProof/>
        </w:rPr>
        <mc:AlternateContent>
          <mc:Choice Requires="wps">
            <w:drawing>
              <wp:anchor distT="0" distB="0" distL="114300" distR="114300" simplePos="0" relativeHeight="251672576" behindDoc="0" locked="0" layoutInCell="1" allowOverlap="1" wp14:anchorId="161B2710" wp14:editId="2AB65706">
                <wp:simplePos x="0" y="0"/>
                <wp:positionH relativeFrom="column">
                  <wp:posOffset>-240030</wp:posOffset>
                </wp:positionH>
                <wp:positionV relativeFrom="paragraph">
                  <wp:posOffset>1583055</wp:posOffset>
                </wp:positionV>
                <wp:extent cx="2673350" cy="473075"/>
                <wp:effectExtent l="12700" t="12700" r="9525" b="952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473075"/>
                        </a:xfrm>
                        <a:prstGeom prst="rect">
                          <a:avLst/>
                        </a:prstGeom>
                        <a:solidFill>
                          <a:srgbClr val="FFFFFF"/>
                        </a:solidFill>
                        <a:ln w="9525">
                          <a:solidFill>
                            <a:srgbClr val="000000"/>
                          </a:solidFill>
                          <a:miter lim="800000"/>
                          <a:headEnd/>
                          <a:tailEnd/>
                        </a:ln>
                      </wps:spPr>
                      <wps:txbx>
                        <w:txbxContent>
                          <w:p w:rsidR="000B5D52" w:rsidRDefault="000B5D52" w:rsidP="000B5D52">
                            <w:pPr>
                              <w:spacing w:line="300" w:lineRule="exact"/>
                              <w:ind w:left="1200" w:hangingChars="500" w:hanging="1200"/>
                              <w:jc w:val="left"/>
                              <w:rPr>
                                <w:rFonts w:ascii="仿宋_GB2312"/>
                                <w:sz w:val="24"/>
                              </w:rPr>
                            </w:pPr>
                            <w:r>
                              <w:rPr>
                                <w:rFonts w:ascii="仿宋_GB2312" w:hint="eastAsia"/>
                                <w:sz w:val="24"/>
                              </w:rPr>
                              <w:t>调解达成协议的，制作调解书（当</w:t>
                            </w:r>
                          </w:p>
                          <w:p w:rsidR="000B5D52" w:rsidRDefault="000B5D52" w:rsidP="000B5D52">
                            <w:pPr>
                              <w:spacing w:line="300" w:lineRule="exact"/>
                              <w:ind w:left="1200" w:hangingChars="500" w:hanging="1200"/>
                              <w:jc w:val="left"/>
                              <w:rPr>
                                <w:rFonts w:ascii="仿宋_GB2312"/>
                                <w:sz w:val="24"/>
                              </w:rPr>
                            </w:pPr>
                            <w:r>
                              <w:rPr>
                                <w:rFonts w:ascii="仿宋_GB2312" w:hint="eastAsia"/>
                                <w:sz w:val="24"/>
                              </w:rPr>
                              <w:t>事人签字，加盖公章）（限</w:t>
                            </w:r>
                            <w:r>
                              <w:rPr>
                                <w:rFonts w:ascii="仿宋_GB2312" w:hint="eastAsia"/>
                                <w:sz w:val="24"/>
                              </w:rPr>
                              <w:t>2</w:t>
                            </w:r>
                            <w:r>
                              <w:rPr>
                                <w:rFonts w:ascii="仿宋_GB2312" w:hint="eastAsia"/>
                                <w:sz w:val="24"/>
                              </w:rPr>
                              <w:t>个工作日）。</w:t>
                            </w:r>
                          </w:p>
                          <w:p w:rsidR="000B5D52" w:rsidRDefault="000B5D52" w:rsidP="000B5D52">
                            <w:pPr>
                              <w:spacing w:line="30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35" style="position:absolute;margin-left:-18.9pt;margin-top:124.65pt;width:210.5pt;height:3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">
                <v:textbox>
                  <w:txbxContent>
                    <w:p w:rsidR="000B5D52" w:rsidRDefault="000B5D52" w:rsidP="000B5D52">
                      <w:pPr>
                        <w:spacing w:line="300" w:lineRule="exact"/>
                        <w:ind w:left="1200" w:hangingChars="500" w:hanging="1200"/>
                        <w:jc w:val="left"/>
                        <w:rPr>
                          <w:rFonts w:ascii="仿宋_GB2312"/>
                          <w:sz w:val="24"/>
                        </w:rPr>
                      </w:pPr>
                      <w:r>
                        <w:rPr>
                          <w:rFonts w:ascii="仿宋_GB2312" w:hint="eastAsia"/>
                          <w:sz w:val="24"/>
                        </w:rPr>
                        <w:t>调解达成协议的，制作调解书（当</w:t>
                      </w:r>
                    </w:p>
                    <w:p w:rsidR="000B5D52" w:rsidRDefault="000B5D52" w:rsidP="000B5D52">
                      <w:pPr>
                        <w:spacing w:line="300" w:lineRule="exact"/>
                        <w:ind w:left="1200" w:hangingChars="500" w:hanging="1200"/>
                        <w:jc w:val="left"/>
                        <w:rPr>
                          <w:rFonts w:ascii="仿宋_GB2312"/>
                          <w:sz w:val="24"/>
                        </w:rPr>
                      </w:pPr>
                      <w:r>
                        <w:rPr>
                          <w:rFonts w:ascii="仿宋_GB2312" w:hint="eastAsia"/>
                          <w:sz w:val="24"/>
                        </w:rPr>
                        <w:t>事人签字，加盖公章）（限</w:t>
                      </w:r>
                      <w:r>
                        <w:rPr>
                          <w:rFonts w:ascii="仿宋_GB2312" w:hint="eastAsia"/>
                          <w:sz w:val="24"/>
                        </w:rPr>
                        <w:t>2</w:t>
                      </w:r>
                      <w:r>
                        <w:rPr>
                          <w:rFonts w:ascii="仿宋_GB2312" w:hint="eastAsia"/>
                          <w:sz w:val="24"/>
                        </w:rPr>
                        <w:t>个工作日）。</w:t>
                      </w:r>
                    </w:p>
                    <w:p w:rsidR="000B5D52" w:rsidRDefault="000B5D52" w:rsidP="000B5D52">
                      <w:pPr>
                        <w:spacing w:line="300" w:lineRule="exact"/>
                        <w:jc w:val="center"/>
                        <w:rPr>
                          <w:sz w:val="24"/>
                        </w:rPr>
                      </w:pPr>
                    </w:p>
                  </w:txbxContent>
                </v:textbox>
              </v:rect>
            </w:pict>
          </mc:Fallback>
        </mc:AlternateContent>
      </w:r>
      <w:r>
        <w:rPr>
          <w:rFonts w:hint="eastAsia"/>
          <w:noProof/>
        </w:rPr>
        <mc:AlternateContent>
          <mc:Choice Requires="wps">
            <w:drawing>
              <wp:anchor distT="0" distB="0" distL="114300" distR="114300" simplePos="0" relativeHeight="251681792" behindDoc="0" locked="0" layoutInCell="1" allowOverlap="1" wp14:anchorId="30353C39" wp14:editId="055435A5">
                <wp:simplePos x="0" y="0"/>
                <wp:positionH relativeFrom="column">
                  <wp:posOffset>2588895</wp:posOffset>
                </wp:positionH>
                <wp:positionV relativeFrom="paragraph">
                  <wp:posOffset>2589530</wp:posOffset>
                </wp:positionV>
                <wp:extent cx="2451100" cy="542925"/>
                <wp:effectExtent l="12700" t="9525" r="12700" b="952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542925"/>
                        </a:xfrm>
                        <a:prstGeom prst="rect">
                          <a:avLst/>
                        </a:prstGeom>
                        <a:solidFill>
                          <a:srgbClr val="FFFFFF"/>
                        </a:solidFill>
                        <a:ln w="9525">
                          <a:solidFill>
                            <a:srgbClr val="000000"/>
                          </a:solidFill>
                          <a:miter lim="800000"/>
                          <a:headEnd/>
                          <a:tailEnd/>
                        </a:ln>
                      </wps:spPr>
                      <wps:txbx>
                        <w:txbxContent>
                          <w:p w:rsidR="000B5D52" w:rsidRDefault="000B5D52" w:rsidP="000B5D52">
                            <w:pPr>
                              <w:spacing w:line="300" w:lineRule="exact"/>
                              <w:ind w:left="1200" w:hangingChars="500" w:hanging="1200"/>
                              <w:rPr>
                                <w:rFonts w:ascii="仿宋_GB2312"/>
                                <w:sz w:val="24"/>
                              </w:rPr>
                            </w:pPr>
                            <w:r>
                              <w:rPr>
                                <w:rFonts w:ascii="仿宋_GB2312" w:hint="eastAsia"/>
                                <w:sz w:val="24"/>
                              </w:rPr>
                              <w:t>送达双方当事人（限</w:t>
                            </w:r>
                            <w:r>
                              <w:rPr>
                                <w:rFonts w:ascii="仿宋_GB2312" w:hint="eastAsia"/>
                                <w:sz w:val="24"/>
                              </w:rPr>
                              <w:t>15</w:t>
                            </w:r>
                            <w:r>
                              <w:rPr>
                                <w:rFonts w:ascii="仿宋_GB2312" w:hint="eastAsia"/>
                                <w:sz w:val="24"/>
                              </w:rPr>
                              <w:t>个工作日，不计入办结时限）</w:t>
                            </w:r>
                          </w:p>
                          <w:p w:rsidR="000B5D52" w:rsidRDefault="000B5D52" w:rsidP="000B5D52">
                            <w:pPr>
                              <w:spacing w:line="30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6" o:spid="_x0000_s1036" style="position:absolute;margin-left:203.85pt;margin-top:203.9pt;width:193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">
                <v:textbox>
                  <w:txbxContent>
                    <w:p w:rsidR="000B5D52" w:rsidRDefault="000B5D52" w:rsidP="000B5D52">
                      <w:pPr>
                        <w:spacing w:line="300" w:lineRule="exact"/>
                        <w:ind w:left="1200" w:hangingChars="500" w:hanging="1200"/>
                        <w:rPr>
                          <w:rFonts w:ascii="仿宋_GB2312"/>
                          <w:sz w:val="24"/>
                        </w:rPr>
                      </w:pPr>
                      <w:r>
                        <w:rPr>
                          <w:rFonts w:ascii="仿宋_GB2312" w:hint="eastAsia"/>
                          <w:sz w:val="24"/>
                        </w:rPr>
                        <w:t>送达双方当事人（限</w:t>
                      </w:r>
                      <w:r>
                        <w:rPr>
                          <w:rFonts w:ascii="仿宋_GB2312" w:hint="eastAsia"/>
                          <w:sz w:val="24"/>
                        </w:rPr>
                        <w:t>15</w:t>
                      </w:r>
                      <w:r>
                        <w:rPr>
                          <w:rFonts w:ascii="仿宋_GB2312" w:hint="eastAsia"/>
                          <w:sz w:val="24"/>
                        </w:rPr>
                        <w:t>个工作日，不计入办结时限）</w:t>
                      </w:r>
                    </w:p>
                    <w:p w:rsidR="000B5D52" w:rsidRDefault="000B5D52" w:rsidP="000B5D52">
                      <w:pPr>
                        <w:spacing w:line="300" w:lineRule="exact"/>
                        <w:jc w:val="center"/>
                        <w:rPr>
                          <w:sz w:val="24"/>
                        </w:rPr>
                      </w:pPr>
                    </w:p>
                  </w:txbxContent>
                </v:textbox>
              </v:rect>
            </w:pict>
          </mc:Fallback>
        </mc:AlternateContent>
      </w:r>
      <w:r>
        <w:rPr>
          <w:rFonts w:hint="eastAsia"/>
          <w:noProof/>
        </w:rPr>
        <mc:AlternateContent>
          <mc:Choice Requires="wps">
            <w:drawing>
              <wp:anchor distT="0" distB="0" distL="114300" distR="114300" simplePos="0" relativeHeight="251673600" behindDoc="1" locked="0" layoutInCell="1" allowOverlap="1" wp14:anchorId="0A9AB3BE" wp14:editId="6BEE275C">
                <wp:simplePos x="0" y="0"/>
                <wp:positionH relativeFrom="column">
                  <wp:posOffset>3776345</wp:posOffset>
                </wp:positionH>
                <wp:positionV relativeFrom="paragraph">
                  <wp:posOffset>2237105</wp:posOffset>
                </wp:positionV>
                <wp:extent cx="4445" cy="295275"/>
                <wp:effectExtent l="57150" t="9525" r="52705" b="19050"/>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5"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35pt,176.15pt" to="297.7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h5RwIAAFk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">
                <v:stroke endarrow="block"/>
              </v:line>
            </w:pict>
          </mc:Fallback>
        </mc:AlternateContent>
      </w:r>
      <w:r>
        <w:rPr>
          <w:rFonts w:hint="eastAsia"/>
          <w:noProof/>
        </w:rPr>
        <mc:AlternateContent>
          <mc:Choice Requires="wps">
            <w:drawing>
              <wp:anchor distT="0" distB="0" distL="114300" distR="114300" simplePos="0" relativeHeight="251683840" behindDoc="0" locked="0" layoutInCell="1" allowOverlap="1" wp14:anchorId="2A68DC20" wp14:editId="13D17A17">
                <wp:simplePos x="0" y="0"/>
                <wp:positionH relativeFrom="column">
                  <wp:posOffset>2588895</wp:posOffset>
                </wp:positionH>
                <wp:positionV relativeFrom="paragraph">
                  <wp:posOffset>1630680</wp:posOffset>
                </wp:positionV>
                <wp:extent cx="2451100" cy="539750"/>
                <wp:effectExtent l="12700" t="12700" r="12700" b="952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539750"/>
                        </a:xfrm>
                        <a:prstGeom prst="rect">
                          <a:avLst/>
                        </a:prstGeom>
                        <a:solidFill>
                          <a:srgbClr val="FFFFFF"/>
                        </a:solidFill>
                        <a:ln w="9525">
                          <a:solidFill>
                            <a:srgbClr val="000000"/>
                          </a:solidFill>
                          <a:miter lim="800000"/>
                          <a:headEnd/>
                          <a:tailEnd/>
                        </a:ln>
                      </wps:spPr>
                      <wps:txbx>
                        <w:txbxContent>
                          <w:p w:rsidR="000B5D52" w:rsidRPr="00A052F0" w:rsidRDefault="000B5D52" w:rsidP="000B5D52">
                            <w:pPr>
                              <w:jc w:val="center"/>
                              <w:rPr>
                                <w:rFonts w:ascii="仿宋_GB2312"/>
                                <w:sz w:val="24"/>
                              </w:rPr>
                            </w:pPr>
                            <w:r w:rsidRPr="00A052F0">
                              <w:rPr>
                                <w:rFonts w:ascii="仿宋_GB2312" w:hint="eastAsia"/>
                                <w:sz w:val="24"/>
                              </w:rPr>
                              <w:t>未达成调解协议，自治区海洋局提出处理意见（限</w:t>
                            </w:r>
                            <w:r w:rsidRPr="00A052F0">
                              <w:rPr>
                                <w:rFonts w:ascii="仿宋_GB2312" w:hint="eastAsia"/>
                                <w:sz w:val="24"/>
                              </w:rPr>
                              <w:t>2</w:t>
                            </w:r>
                            <w:r w:rsidRPr="00A052F0">
                              <w:rPr>
                                <w:rFonts w:ascii="仿宋_GB2312" w:hint="eastAsia"/>
                                <w:sz w:val="24"/>
                              </w:rPr>
                              <w:t>个工作日）。</w:t>
                            </w:r>
                          </w:p>
                          <w:p w:rsidR="000B5D52" w:rsidRDefault="000B5D52" w:rsidP="000B5D52">
                            <w:pPr>
                              <w:spacing w:line="300" w:lineRule="exact"/>
                              <w:ind w:left="1200" w:hangingChars="500" w:hanging="1200"/>
                              <w:jc w:val="left"/>
                              <w:rPr>
                                <w:rFonts w:ascii="仿宋_GB2312"/>
                                <w:sz w:val="24"/>
                              </w:rPr>
                            </w:pPr>
                            <w:r>
                              <w:rPr>
                                <w:rFonts w:ascii="仿宋_GB2312" w:hint="eastAsia"/>
                                <w:sz w:val="24"/>
                              </w:rPr>
                              <w:t>。</w:t>
                            </w:r>
                          </w:p>
                          <w:p w:rsidR="000B5D52" w:rsidRDefault="000B5D52" w:rsidP="000B5D52">
                            <w:pPr>
                              <w:spacing w:line="300" w:lineRule="exact"/>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 o:spid="_x0000_s1037" style="position:absolute;margin-left:203.85pt;margin-top:128.4pt;width:193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">
                <v:textbox>
                  <w:txbxContent>
                    <w:p w:rsidR="000B5D52" w:rsidRPr="00A052F0" w:rsidRDefault="000B5D52" w:rsidP="000B5D52">
                      <w:pPr>
                        <w:jc w:val="center"/>
                        <w:rPr>
                          <w:rFonts w:ascii="仿宋_GB2312"/>
                          <w:sz w:val="24"/>
                        </w:rPr>
                      </w:pPr>
                      <w:r w:rsidRPr="00A052F0">
                        <w:rPr>
                          <w:rFonts w:ascii="仿宋_GB2312" w:hint="eastAsia"/>
                          <w:sz w:val="24"/>
                        </w:rPr>
                        <w:t>未达成调解协议，自治区海洋局提出处理意见（限</w:t>
                      </w:r>
                      <w:r w:rsidRPr="00A052F0">
                        <w:rPr>
                          <w:rFonts w:ascii="仿宋_GB2312" w:hint="eastAsia"/>
                          <w:sz w:val="24"/>
                        </w:rPr>
                        <w:t>2</w:t>
                      </w:r>
                      <w:r w:rsidRPr="00A052F0">
                        <w:rPr>
                          <w:rFonts w:ascii="仿宋_GB2312" w:hint="eastAsia"/>
                          <w:sz w:val="24"/>
                        </w:rPr>
                        <w:t>个工作日）。</w:t>
                      </w:r>
                    </w:p>
                    <w:p w:rsidR="000B5D52" w:rsidRDefault="000B5D52" w:rsidP="000B5D52">
                      <w:pPr>
                        <w:spacing w:line="300" w:lineRule="exact"/>
                        <w:ind w:left="1200" w:hangingChars="500" w:hanging="1200"/>
                        <w:jc w:val="left"/>
                        <w:rPr>
                          <w:rFonts w:ascii="仿宋_GB2312"/>
                          <w:sz w:val="24"/>
                        </w:rPr>
                      </w:pPr>
                      <w:r>
                        <w:rPr>
                          <w:rFonts w:ascii="仿宋_GB2312" w:hint="eastAsia"/>
                          <w:sz w:val="24"/>
                        </w:rPr>
                        <w:t>。</w:t>
                      </w:r>
                    </w:p>
                    <w:p w:rsidR="000B5D52" w:rsidRDefault="000B5D52" w:rsidP="000B5D52">
                      <w:pPr>
                        <w:spacing w:line="300" w:lineRule="exact"/>
                        <w:jc w:val="center"/>
                        <w:rPr>
                          <w:sz w:val="24"/>
                        </w:rPr>
                      </w:pPr>
                    </w:p>
                  </w:txbxContent>
                </v:textbox>
              </v:rect>
            </w:pict>
          </mc:Fallback>
        </mc:AlternateContent>
      </w:r>
      <w:r>
        <w:rPr>
          <w:rFonts w:hint="eastAsia"/>
          <w:noProof/>
        </w:rPr>
        <mc:AlternateContent>
          <mc:Choice Requires="wps">
            <w:drawing>
              <wp:anchor distT="0" distB="0" distL="114300" distR="114300" simplePos="0" relativeHeight="251682816" behindDoc="0" locked="0" layoutInCell="1" allowOverlap="1" wp14:anchorId="66457C40" wp14:editId="12BC906C">
                <wp:simplePos x="0" y="0"/>
                <wp:positionH relativeFrom="column">
                  <wp:posOffset>3775710</wp:posOffset>
                </wp:positionH>
                <wp:positionV relativeFrom="paragraph">
                  <wp:posOffset>1156335</wp:posOffset>
                </wp:positionV>
                <wp:extent cx="635" cy="426720"/>
                <wp:effectExtent l="56515" t="5080" r="57150" b="1587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6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3pt,91.05pt" to="297.3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dpRwIAAFg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">
                <v:stroke endarrow="block"/>
              </v:line>
            </w:pict>
          </mc:Fallback>
        </mc:AlternateContent>
      </w:r>
      <w:r>
        <w:rPr>
          <w:rFonts w:hint="eastAsia"/>
          <w:noProof/>
        </w:rPr>
        <mc:AlternateContent>
          <mc:Choice Requires="wps">
            <w:drawing>
              <wp:anchor distT="0" distB="0" distL="114300" distR="114300" simplePos="0" relativeHeight="251678720" behindDoc="0" locked="0" layoutInCell="1" allowOverlap="1" wp14:anchorId="66FD4BA9" wp14:editId="1E4C76BA">
                <wp:simplePos x="0" y="0"/>
                <wp:positionH relativeFrom="column">
                  <wp:posOffset>1304290</wp:posOffset>
                </wp:positionH>
                <wp:positionV relativeFrom="paragraph">
                  <wp:posOffset>1138555</wp:posOffset>
                </wp:positionV>
                <wp:extent cx="635" cy="426720"/>
                <wp:effectExtent l="52070" t="6350" r="61595" b="14605"/>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6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89.65pt" to="102.75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">
                <v:stroke endarrow="block"/>
              </v:line>
            </w:pict>
          </mc:Fallback>
        </mc:AlternateContent>
      </w:r>
    </w:p>
    <w:p w:rsidR="009309C1" w:rsidRPr="005C0985" w:rsidRDefault="009309C1" w:rsidP="001B181C">
      <w:pPr>
        <w:rPr>
          <w:rFonts w:ascii="黑体" w:eastAsia="黑体" w:hAnsi="黑体"/>
          <w:sz w:val="24"/>
        </w:rPr>
        <w:sectPr w:rsidR="009309C1" w:rsidRPr="005C0985" w:rsidSect="0077258B">
          <w:headerReference w:type="default" r:id="rId10"/>
          <w:footerReference w:type="even" r:id="rId11"/>
          <w:footerReference w:type="default" r:id="rId12"/>
          <w:pgSz w:w="11906" w:h="16838" w:code="9"/>
          <w:pgMar w:top="2098" w:right="1418" w:bottom="1985" w:left="1588" w:header="851" w:footer="1134" w:gutter="0"/>
          <w:pgNumType w:fmt="numberInDash"/>
          <w:cols w:space="425"/>
          <w:docGrid w:type="lines" w:linePitch="579" w:charSpace="-3307"/>
        </w:sectPr>
      </w:pPr>
    </w:p>
    <w:p w:rsidR="009309C1" w:rsidRPr="00E915EB" w:rsidRDefault="009309C1" w:rsidP="009309C1">
      <w:pPr>
        <w:adjustRightInd w:val="0"/>
        <w:snapToGrid w:val="0"/>
        <w:spacing w:line="570" w:lineRule="exact"/>
        <w:jc w:val="left"/>
        <w:rPr>
          <w:rFonts w:ascii="黑体" w:eastAsia="黑体" w:hAnsi="黑体"/>
          <w:sz w:val="32"/>
          <w:szCs w:val="32"/>
        </w:rPr>
      </w:pPr>
      <w:r w:rsidRPr="00E915EB">
        <w:rPr>
          <w:rFonts w:ascii="黑体" w:eastAsia="黑体" w:hAnsi="黑体" w:hint="eastAsia"/>
          <w:sz w:val="32"/>
          <w:szCs w:val="32"/>
        </w:rPr>
        <w:lastRenderedPageBreak/>
        <w:t>附件2</w:t>
      </w:r>
    </w:p>
    <w:p w:rsidR="009309C1" w:rsidRPr="00FC261B" w:rsidRDefault="009309C1" w:rsidP="009309C1">
      <w:pPr>
        <w:adjustRightInd w:val="0"/>
        <w:snapToGrid w:val="0"/>
        <w:spacing w:line="570" w:lineRule="exact"/>
        <w:jc w:val="center"/>
        <w:rPr>
          <w:rFonts w:ascii="华文中宋" w:eastAsia="华文中宋" w:hAnsi="华文中宋"/>
          <w:sz w:val="36"/>
          <w:szCs w:val="36"/>
        </w:rPr>
      </w:pPr>
      <w:r w:rsidRPr="00295E11">
        <w:rPr>
          <w:rFonts w:ascii="方正小标宋简体" w:eastAsia="方正小标宋简体" w:hAnsi="华文中宋" w:hint="eastAsia"/>
          <w:sz w:val="44"/>
          <w:szCs w:val="44"/>
        </w:rPr>
        <w:t>申请书</w:t>
      </w:r>
      <w:r w:rsidRPr="00295E11">
        <w:rPr>
          <w:rFonts w:ascii="华文中宋" w:eastAsia="华文中宋" w:hAnsi="华文中宋" w:hint="eastAsia"/>
          <w:sz w:val="32"/>
          <w:szCs w:val="32"/>
        </w:rPr>
        <w:t>（示范文本）</w:t>
      </w:r>
    </w:p>
    <w:p w:rsidR="009309C1" w:rsidRPr="00FC261B" w:rsidRDefault="009309C1" w:rsidP="009309C1">
      <w:pPr>
        <w:adjustRightInd w:val="0"/>
        <w:snapToGrid w:val="0"/>
        <w:spacing w:line="570" w:lineRule="exact"/>
        <w:jc w:val="center"/>
        <w:rPr>
          <w:rFonts w:ascii="仿宋_GB2312" w:eastAsia="仿宋_GB2312"/>
          <w:sz w:val="32"/>
          <w:szCs w:val="32"/>
        </w:rPr>
      </w:pPr>
    </w:p>
    <w:p w:rsidR="009309C1" w:rsidRPr="00295E11" w:rsidRDefault="009309C1" w:rsidP="009309C1">
      <w:pPr>
        <w:adjustRightInd w:val="0"/>
        <w:snapToGrid w:val="0"/>
        <w:spacing w:line="570" w:lineRule="exact"/>
        <w:rPr>
          <w:rFonts w:ascii="仿宋_GB2312" w:eastAsia="仿宋_GB2312" w:hAnsi="仿宋_GB2312"/>
          <w:sz w:val="32"/>
          <w:szCs w:val="32"/>
        </w:rPr>
      </w:pPr>
      <w:r w:rsidRPr="00295E11">
        <w:rPr>
          <w:rFonts w:ascii="仿宋_GB2312" w:eastAsia="仿宋_GB2312" w:hAnsi="仿宋_GB2312" w:hint="eastAsia"/>
          <w:sz w:val="32"/>
          <w:szCs w:val="32"/>
        </w:rPr>
        <w:t>自治区海洋局：</w:t>
      </w:r>
    </w:p>
    <w:p w:rsidR="009309C1" w:rsidRPr="00295E11" w:rsidRDefault="009309C1" w:rsidP="009309C1">
      <w:pPr>
        <w:adjustRightInd w:val="0"/>
        <w:snapToGrid w:val="0"/>
        <w:spacing w:line="570" w:lineRule="exact"/>
        <w:ind w:firstLineChars="200" w:firstLine="640"/>
        <w:rPr>
          <w:rFonts w:ascii="仿宋_GB2312" w:eastAsia="仿宋_GB2312" w:hAnsi="仿宋_GB2312"/>
          <w:sz w:val="32"/>
          <w:szCs w:val="32"/>
        </w:rPr>
      </w:pPr>
      <w:r w:rsidRPr="00295E11">
        <w:rPr>
          <w:rFonts w:ascii="仿宋_GB2312" w:eastAsia="仿宋_GB2312" w:hAnsi="仿宋_GB2312" w:hint="eastAsia"/>
          <w:sz w:val="32"/>
          <w:szCs w:val="32"/>
        </w:rPr>
        <w:t>根据《中华人民共和国海域使用管理法》、《广西壮族自治区海域使用管理条例》、《关于印发&lt;海域使用权争议调解处理办法&gt;的通知》（国海发</w:t>
      </w:r>
      <w:r w:rsidRPr="00295E11">
        <w:rPr>
          <w:rFonts w:ascii="微软雅黑" w:eastAsia="微软雅黑" w:hAnsi="微软雅黑" w:cs="微软雅黑" w:hint="eastAsia"/>
          <w:sz w:val="32"/>
          <w:szCs w:val="32"/>
        </w:rPr>
        <w:t>﹝</w:t>
      </w:r>
      <w:r w:rsidRPr="00295E11">
        <w:rPr>
          <w:rFonts w:ascii="仿宋_GB2312" w:eastAsia="仿宋_GB2312" w:hAnsi="仿宋_GB2312" w:hint="eastAsia"/>
          <w:sz w:val="32"/>
          <w:szCs w:val="32"/>
        </w:rPr>
        <w:t>2002</w:t>
      </w:r>
      <w:r w:rsidRPr="00295E11">
        <w:rPr>
          <w:rFonts w:ascii="微软雅黑" w:eastAsia="微软雅黑" w:hAnsi="微软雅黑" w:cs="微软雅黑" w:hint="eastAsia"/>
          <w:sz w:val="32"/>
          <w:szCs w:val="32"/>
        </w:rPr>
        <w:t>﹞</w:t>
      </w:r>
      <w:r w:rsidRPr="00295E11">
        <w:rPr>
          <w:rFonts w:ascii="仿宋_GB2312" w:eastAsia="仿宋_GB2312" w:hAnsi="仿宋_GB2312" w:hint="eastAsia"/>
          <w:sz w:val="32"/>
          <w:szCs w:val="32"/>
        </w:rPr>
        <w:t>10号）等法律法规的规定，现申请对***项目的海底电缆管道维修（或改造、拆除与海上作业等）中产生的纠纷进行调解。</w:t>
      </w:r>
    </w:p>
    <w:p w:rsidR="009309C1" w:rsidRPr="00295E11" w:rsidRDefault="009309C1" w:rsidP="009309C1">
      <w:pPr>
        <w:numPr>
          <w:ilvl w:val="0"/>
          <w:numId w:val="6"/>
        </w:numPr>
        <w:adjustRightInd w:val="0"/>
        <w:snapToGrid w:val="0"/>
        <w:spacing w:line="570" w:lineRule="exact"/>
        <w:rPr>
          <w:rFonts w:ascii="仿宋_GB2312" w:eastAsia="仿宋_GB2312" w:hAnsi="仿宋_GB2312"/>
          <w:sz w:val="32"/>
          <w:szCs w:val="32"/>
        </w:rPr>
      </w:pPr>
      <w:r w:rsidRPr="00295E11">
        <w:rPr>
          <w:rFonts w:ascii="仿宋_GB2312" w:eastAsia="仿宋_GB2312" w:hAnsi="仿宋_GB2312" w:hint="eastAsia"/>
          <w:sz w:val="32"/>
          <w:szCs w:val="32"/>
        </w:rPr>
        <w:t>申请人基本情况：</w:t>
      </w:r>
    </w:p>
    <w:p w:rsidR="009309C1" w:rsidRPr="00295E11" w:rsidRDefault="009309C1" w:rsidP="009309C1">
      <w:pPr>
        <w:numPr>
          <w:ilvl w:val="0"/>
          <w:numId w:val="6"/>
        </w:numPr>
        <w:adjustRightInd w:val="0"/>
        <w:snapToGrid w:val="0"/>
        <w:spacing w:line="570" w:lineRule="exact"/>
        <w:rPr>
          <w:rFonts w:ascii="仿宋_GB2312" w:eastAsia="仿宋_GB2312" w:hAnsi="仿宋_GB2312"/>
          <w:sz w:val="32"/>
          <w:szCs w:val="32"/>
        </w:rPr>
      </w:pPr>
      <w:r w:rsidRPr="00295E11">
        <w:rPr>
          <w:rFonts w:ascii="仿宋_GB2312" w:eastAsia="仿宋_GB2312" w:hAnsi="仿宋_GB2312" w:hint="eastAsia"/>
          <w:sz w:val="32"/>
          <w:szCs w:val="32"/>
        </w:rPr>
        <w:t>请求的事项、事实、理由</w:t>
      </w:r>
    </w:p>
    <w:p w:rsidR="009309C1" w:rsidRPr="00295E11" w:rsidRDefault="009309C1" w:rsidP="009309C1">
      <w:pPr>
        <w:adjustRightInd w:val="0"/>
        <w:snapToGrid w:val="0"/>
        <w:spacing w:line="570" w:lineRule="exact"/>
        <w:ind w:left="1360"/>
        <w:rPr>
          <w:rFonts w:ascii="仿宋_GB2312" w:eastAsia="仿宋_GB2312" w:hAnsi="仿宋_GB2312"/>
          <w:sz w:val="32"/>
          <w:szCs w:val="32"/>
        </w:rPr>
      </w:pPr>
    </w:p>
    <w:p w:rsidR="009309C1" w:rsidRPr="00077203" w:rsidRDefault="009309C1" w:rsidP="009309C1">
      <w:pPr>
        <w:adjustRightInd w:val="0"/>
        <w:snapToGrid w:val="0"/>
        <w:spacing w:line="570" w:lineRule="exact"/>
        <w:ind w:firstLineChars="200" w:firstLine="640"/>
        <w:rPr>
          <w:rFonts w:ascii="仿宋_GB2312" w:eastAsia="仿宋_GB2312" w:hAnsi="仿宋_GB2312"/>
          <w:sz w:val="32"/>
          <w:szCs w:val="32"/>
        </w:rPr>
      </w:pPr>
      <w:r w:rsidRPr="00077203">
        <w:rPr>
          <w:rFonts w:ascii="仿宋_GB2312" w:eastAsia="仿宋_GB2312" w:hAnsi="仿宋_GB2312" w:hint="eastAsia"/>
          <w:sz w:val="32"/>
          <w:szCs w:val="32"/>
        </w:rPr>
        <w:t>附件：有关证据、证人有关情况</w:t>
      </w:r>
    </w:p>
    <w:p w:rsidR="009309C1" w:rsidRPr="00077203" w:rsidRDefault="009309C1" w:rsidP="009309C1">
      <w:pPr>
        <w:adjustRightInd w:val="0"/>
        <w:snapToGrid w:val="0"/>
        <w:spacing w:line="570" w:lineRule="exact"/>
        <w:ind w:firstLineChars="200" w:firstLine="640"/>
        <w:rPr>
          <w:rFonts w:ascii="仿宋_GB2312" w:eastAsia="仿宋_GB2312" w:hAnsi="仿宋_GB2312"/>
          <w:sz w:val="32"/>
          <w:szCs w:val="32"/>
        </w:rPr>
      </w:pPr>
    </w:p>
    <w:p w:rsidR="009309C1" w:rsidRPr="00077203" w:rsidRDefault="009309C1" w:rsidP="009309C1">
      <w:pPr>
        <w:adjustRightInd w:val="0"/>
        <w:snapToGrid w:val="0"/>
        <w:spacing w:line="570" w:lineRule="exact"/>
        <w:ind w:firstLineChars="200" w:firstLine="640"/>
        <w:rPr>
          <w:rFonts w:ascii="仿宋_GB2312" w:eastAsia="仿宋_GB2312" w:hAnsi="仿宋_GB2312"/>
          <w:sz w:val="32"/>
          <w:szCs w:val="32"/>
        </w:rPr>
      </w:pPr>
    </w:p>
    <w:p w:rsidR="009309C1" w:rsidRPr="00077203" w:rsidRDefault="009309C1" w:rsidP="009309C1">
      <w:pPr>
        <w:adjustRightInd w:val="0"/>
        <w:snapToGrid w:val="0"/>
        <w:spacing w:line="570" w:lineRule="exact"/>
        <w:ind w:firstLineChars="200" w:firstLine="640"/>
        <w:rPr>
          <w:rFonts w:ascii="仿宋_GB2312" w:eastAsia="仿宋_GB2312" w:hAnsi="仿宋_GB2312"/>
          <w:sz w:val="32"/>
          <w:szCs w:val="32"/>
        </w:rPr>
      </w:pPr>
    </w:p>
    <w:p w:rsidR="009309C1" w:rsidRPr="00077203" w:rsidRDefault="009309C1" w:rsidP="009309C1">
      <w:pPr>
        <w:adjustRightInd w:val="0"/>
        <w:snapToGrid w:val="0"/>
        <w:spacing w:line="560" w:lineRule="exact"/>
        <w:ind w:firstLineChars="1100" w:firstLine="3520"/>
        <w:rPr>
          <w:rFonts w:ascii="仿宋_GB2312" w:eastAsia="仿宋_GB2312" w:hAnsi="仿宋_GB2312"/>
          <w:sz w:val="32"/>
          <w:szCs w:val="32"/>
        </w:rPr>
      </w:pPr>
      <w:r w:rsidRPr="00077203">
        <w:rPr>
          <w:rFonts w:ascii="仿宋_GB2312" w:eastAsia="仿宋_GB2312" w:hAnsi="仿宋_GB2312" w:hint="eastAsia"/>
          <w:sz w:val="32"/>
          <w:szCs w:val="32"/>
        </w:rPr>
        <w:t>申请人：</w:t>
      </w:r>
      <w:r>
        <w:rPr>
          <w:rFonts w:ascii="仿宋_GB2312" w:eastAsia="仿宋_GB2312" w:hAnsi="仿宋_GB2312" w:hint="eastAsia"/>
          <w:sz w:val="32"/>
          <w:szCs w:val="32"/>
        </w:rPr>
        <w:t>XXX公司（盖章）</w:t>
      </w:r>
    </w:p>
    <w:p w:rsidR="009309C1" w:rsidRPr="00077203" w:rsidRDefault="009309C1" w:rsidP="009309C1">
      <w:pPr>
        <w:spacing w:line="560" w:lineRule="exact"/>
        <w:rPr>
          <w:rFonts w:ascii="仿宋_GB2312" w:eastAsia="仿宋_GB2312"/>
          <w:sz w:val="32"/>
          <w:szCs w:val="32"/>
        </w:rPr>
      </w:pPr>
      <w:r w:rsidRPr="00077203">
        <w:rPr>
          <w:rFonts w:ascii="仿宋_GB2312" w:eastAsia="仿宋_GB2312" w:hint="eastAsia"/>
          <w:sz w:val="32"/>
          <w:szCs w:val="32"/>
        </w:rPr>
        <w:t xml:space="preserve">                     </w:t>
      </w:r>
      <w:r>
        <w:rPr>
          <w:rFonts w:ascii="仿宋_GB2312" w:eastAsia="仿宋_GB2312" w:hint="eastAsia"/>
          <w:sz w:val="32"/>
          <w:szCs w:val="32"/>
        </w:rPr>
        <w:t xml:space="preserve">    </w:t>
      </w:r>
      <w:r w:rsidRPr="00077203">
        <w:rPr>
          <w:rFonts w:ascii="仿宋_GB2312" w:eastAsia="仿宋_GB2312" w:hint="eastAsia"/>
          <w:sz w:val="32"/>
          <w:szCs w:val="32"/>
        </w:rPr>
        <w:t xml:space="preserve"> </w:t>
      </w:r>
      <w:r>
        <w:rPr>
          <w:rFonts w:ascii="仿宋_GB2312" w:eastAsia="仿宋_GB2312" w:hAnsi="宋体" w:hint="eastAsia"/>
          <w:sz w:val="32"/>
          <w:szCs w:val="32"/>
        </w:rPr>
        <w:t>XXXX</w:t>
      </w:r>
      <w:r w:rsidRPr="00077203">
        <w:rPr>
          <w:rFonts w:ascii="仿宋_GB2312" w:eastAsia="仿宋_GB2312" w:hAnsi="宋体" w:hint="eastAsia"/>
          <w:sz w:val="32"/>
          <w:szCs w:val="32"/>
        </w:rPr>
        <w:t>年</w:t>
      </w:r>
      <w:r>
        <w:rPr>
          <w:rFonts w:ascii="仿宋_GB2312" w:eastAsia="仿宋_GB2312" w:hAnsi="宋体" w:hint="eastAsia"/>
          <w:sz w:val="32"/>
          <w:szCs w:val="32"/>
        </w:rPr>
        <w:t>XX</w:t>
      </w:r>
      <w:r w:rsidRPr="00077203">
        <w:rPr>
          <w:rFonts w:ascii="仿宋_GB2312" w:eastAsia="仿宋_GB2312" w:hAnsi="宋体" w:hint="eastAsia"/>
          <w:sz w:val="32"/>
          <w:szCs w:val="32"/>
        </w:rPr>
        <w:t>月</w:t>
      </w:r>
      <w:r>
        <w:rPr>
          <w:rFonts w:ascii="仿宋_GB2312" w:eastAsia="仿宋_GB2312" w:hAnsi="宋体" w:hint="eastAsia"/>
          <w:sz w:val="32"/>
          <w:szCs w:val="32"/>
        </w:rPr>
        <w:t>XX</w:t>
      </w:r>
      <w:r w:rsidRPr="00077203">
        <w:rPr>
          <w:rFonts w:ascii="仿宋_GB2312" w:eastAsia="仿宋_GB2312" w:hAnsi="宋体" w:hint="eastAsia"/>
          <w:sz w:val="32"/>
          <w:szCs w:val="32"/>
        </w:rPr>
        <w:t>日</w:t>
      </w:r>
    </w:p>
    <w:p w:rsidR="00816333" w:rsidRPr="009309C1" w:rsidRDefault="00816333" w:rsidP="009309C1"/>
    <w:sectPr w:rsidR="00816333" w:rsidRPr="009309C1" w:rsidSect="00CD5476">
      <w:footerReference w:type="default" r:id="rId13"/>
      <w:pgSz w:w="11906" w:h="16838" w:code="9"/>
      <w:pgMar w:top="1701" w:right="1418" w:bottom="1985" w:left="1418" w:header="851" w:footer="12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68" w:rsidRDefault="00CE3D68">
      <w:r>
        <w:separator/>
      </w:r>
    </w:p>
  </w:endnote>
  <w:endnote w:type="continuationSeparator" w:id="0">
    <w:p w:rsidR="00CE3D68" w:rsidRDefault="00CE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小标宋_GBK">
    <w:altName w:val="方正小标宋简体"/>
    <w:panose1 w:val="00000000000000000000"/>
    <w:charset w:val="86"/>
    <w:family w:val="script"/>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ZFSK--GBK1-0">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52" w:rsidRDefault="000B5D52" w:rsidP="001A264F">
    <w:pPr>
      <w:pStyle w:val="a4"/>
      <w:framePr w:wrap="around" w:vAnchor="text" w:hAnchor="margin" w:xAlign="outside" w:y="1"/>
      <w:rPr>
        <w:rStyle w:val="a9"/>
        <w:sz w:val="28"/>
        <w:szCs w:val="28"/>
      </w:rPr>
    </w:pPr>
    <w:r>
      <w:rPr>
        <w:rStyle w:val="a9"/>
        <w:rFonts w:hint="eastAsia"/>
        <w:sz w:val="28"/>
        <w:szCs w:val="28"/>
      </w:rPr>
      <w:t>—</w:t>
    </w:r>
    <w:r>
      <w:rPr>
        <w:rStyle w:val="a9"/>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624168">
      <w:rPr>
        <w:rStyle w:val="a9"/>
        <w:noProof/>
        <w:sz w:val="28"/>
        <w:szCs w:val="28"/>
      </w:rPr>
      <w:t>1</w:t>
    </w:r>
    <w:r>
      <w:rPr>
        <w:sz w:val="28"/>
        <w:szCs w:val="28"/>
      </w:rPr>
      <w:fldChar w:fldCharType="end"/>
    </w:r>
    <w:r>
      <w:rPr>
        <w:rStyle w:val="a9"/>
        <w:sz w:val="28"/>
        <w:szCs w:val="28"/>
      </w:rPr>
      <w:t xml:space="preserve"> </w:t>
    </w:r>
    <w:r>
      <w:rPr>
        <w:rStyle w:val="a9"/>
        <w:rFonts w:hint="eastAsia"/>
        <w:sz w:val="28"/>
        <w:szCs w:val="28"/>
      </w:rPr>
      <w:t>—</w:t>
    </w:r>
  </w:p>
  <w:p w:rsidR="000B5D52" w:rsidRDefault="000B5D52" w:rsidP="001A264F">
    <w:pPr>
      <w:pStyle w:val="a4"/>
      <w:ind w:right="360" w:firstLine="360"/>
    </w:pPr>
  </w:p>
  <w:p w:rsidR="000B5D52" w:rsidRDefault="000B5D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9C1" w:rsidRDefault="009309C1" w:rsidP="0077258B">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rsidR="009309C1" w:rsidRDefault="009309C1">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40" w:rsidRDefault="00B92740" w:rsidP="00B92740">
    <w:pPr>
      <w:pStyle w:val="a4"/>
      <w:framePr w:wrap="around" w:vAnchor="text" w:hAnchor="margin" w:xAlign="outside" w:y="1"/>
      <w:rPr>
        <w:rStyle w:val="a9"/>
        <w:sz w:val="28"/>
        <w:szCs w:val="28"/>
      </w:rPr>
    </w:pPr>
    <w:r>
      <w:rPr>
        <w:rStyle w:val="a9"/>
        <w:rFonts w:hint="eastAsia"/>
        <w:sz w:val="28"/>
        <w:szCs w:val="28"/>
      </w:rPr>
      <w:t>—</w:t>
    </w:r>
    <w:r>
      <w:rPr>
        <w:rStyle w:val="a9"/>
        <w:sz w:val="28"/>
        <w:szCs w:val="28"/>
      </w:rPr>
      <w:t xml:space="preserve"> 1 </w:t>
    </w:r>
    <w:r>
      <w:rPr>
        <w:rStyle w:val="a9"/>
        <w:rFonts w:hint="eastAsia"/>
        <w:sz w:val="28"/>
        <w:szCs w:val="28"/>
      </w:rPr>
      <w:t>—</w:t>
    </w:r>
  </w:p>
  <w:p w:rsidR="00B92740" w:rsidRDefault="00B92740" w:rsidP="00B92740">
    <w:pPr>
      <w:pStyle w:val="a4"/>
      <w:ind w:right="360" w:firstLine="360"/>
    </w:pPr>
  </w:p>
  <w:p w:rsidR="00B92740" w:rsidRDefault="00B92740" w:rsidP="00B92740">
    <w:pPr>
      <w:pStyle w:val="a4"/>
    </w:pPr>
  </w:p>
  <w:p w:rsidR="009309C1" w:rsidRDefault="00B92740" w:rsidP="00B92740">
    <w:pPr>
      <w:pStyle w:val="a4"/>
      <w:tabs>
        <w:tab w:val="clear" w:pos="4153"/>
        <w:tab w:val="clear" w:pos="8306"/>
        <w:tab w:val="left" w:pos="6420"/>
      </w:tabs>
      <w:ind w:right="36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07" w:rsidRDefault="00B10207" w:rsidP="00B10207">
    <w:pPr>
      <w:pStyle w:val="a4"/>
      <w:framePr w:wrap="around" w:vAnchor="text" w:hAnchor="margin" w:xAlign="outside" w:y="1"/>
      <w:rPr>
        <w:rStyle w:val="a9"/>
        <w:sz w:val="28"/>
        <w:szCs w:val="28"/>
      </w:rPr>
    </w:pPr>
    <w:r>
      <w:rPr>
        <w:rStyle w:val="a9"/>
        <w:rFonts w:hint="eastAsia"/>
        <w:sz w:val="28"/>
        <w:szCs w:val="28"/>
      </w:rPr>
      <w:t>—</w:t>
    </w:r>
    <w:r>
      <w:rPr>
        <w:rStyle w:val="a9"/>
        <w:rFonts w:hint="eastAsia"/>
        <w:sz w:val="28"/>
        <w:szCs w:val="28"/>
      </w:rPr>
      <w:t xml:space="preserve"> </w:t>
    </w:r>
    <w:r>
      <w:rPr>
        <w:sz w:val="28"/>
        <w:szCs w:val="28"/>
      </w:rPr>
      <w:fldChar w:fldCharType="begin"/>
    </w:r>
    <w:r>
      <w:rPr>
        <w:rStyle w:val="a9"/>
        <w:sz w:val="28"/>
        <w:szCs w:val="28"/>
      </w:rPr>
      <w:instrText xml:space="preserve">PAGE  </w:instrText>
    </w:r>
    <w:r>
      <w:rPr>
        <w:sz w:val="28"/>
        <w:szCs w:val="28"/>
      </w:rPr>
      <w:fldChar w:fldCharType="separate"/>
    </w:r>
    <w:r w:rsidR="00624168">
      <w:rPr>
        <w:rStyle w:val="a9"/>
        <w:noProof/>
        <w:sz w:val="28"/>
        <w:szCs w:val="28"/>
      </w:rPr>
      <w:t>7</w:t>
    </w:r>
    <w:r>
      <w:rPr>
        <w:sz w:val="28"/>
        <w:szCs w:val="28"/>
      </w:rPr>
      <w:fldChar w:fldCharType="end"/>
    </w:r>
    <w:r>
      <w:rPr>
        <w:rStyle w:val="a9"/>
        <w:rFonts w:hint="eastAsia"/>
        <w:sz w:val="28"/>
        <w:szCs w:val="28"/>
      </w:rPr>
      <w:t xml:space="preserve"> </w:t>
    </w:r>
    <w:r>
      <w:rPr>
        <w:rStyle w:val="a9"/>
        <w:rFonts w:hint="eastAsia"/>
        <w:sz w:val="28"/>
        <w:szCs w:val="28"/>
      </w:rPr>
      <w:t>—</w:t>
    </w:r>
  </w:p>
  <w:p w:rsidR="00D04CF9" w:rsidRPr="00474279" w:rsidRDefault="00D04CF9">
    <w:pPr>
      <w:pStyle w:val="a4"/>
      <w:jc w:val="center"/>
      <w:rPr>
        <w:rFonts w:ascii="宋体" w:hAnsi="宋体"/>
        <w:sz w:val="24"/>
        <w:szCs w:val="24"/>
      </w:rPr>
    </w:pPr>
  </w:p>
  <w:p w:rsidR="00D04CF9" w:rsidRDefault="00D04CF9" w:rsidP="00DA117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68" w:rsidRDefault="00CE3D68">
      <w:r>
        <w:separator/>
      </w:r>
    </w:p>
  </w:footnote>
  <w:footnote w:type="continuationSeparator" w:id="0">
    <w:p w:rsidR="00CE3D68" w:rsidRDefault="00CE3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9C1" w:rsidRDefault="009309C1" w:rsidP="0077258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738"/>
    <w:multiLevelType w:val="hybridMultilevel"/>
    <w:tmpl w:val="F176ED46"/>
    <w:lvl w:ilvl="0" w:tplc="11D68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DA4291"/>
    <w:multiLevelType w:val="hybridMultilevel"/>
    <w:tmpl w:val="054A3F36"/>
    <w:lvl w:ilvl="0" w:tplc="D916B62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15D09E6"/>
    <w:multiLevelType w:val="hybridMultilevel"/>
    <w:tmpl w:val="7FD6D470"/>
    <w:lvl w:ilvl="0" w:tplc="E474E5A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D7366F"/>
    <w:multiLevelType w:val="hybridMultilevel"/>
    <w:tmpl w:val="5B1481CC"/>
    <w:lvl w:ilvl="0" w:tplc="C6E842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5652E9E"/>
    <w:multiLevelType w:val="hybridMultilevel"/>
    <w:tmpl w:val="D0A60F20"/>
    <w:lvl w:ilvl="0" w:tplc="FA60E528">
      <w:start w:val="1"/>
      <w:numFmt w:val="japaneseCounting"/>
      <w:lvlText w:val="%1、"/>
      <w:lvlJc w:val="left"/>
      <w:pPr>
        <w:ind w:left="870" w:hanging="870"/>
      </w:pPr>
      <w:rPr>
        <w:rFonts w:ascii="方正小标宋_GBK" w:eastAsia="方正小标宋_GBK" w:hAnsi="宋体" w:hint="default"/>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E2134A"/>
    <w:multiLevelType w:val="hybridMultilevel"/>
    <w:tmpl w:val="6F6AC854"/>
    <w:lvl w:ilvl="0" w:tplc="D980B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9E"/>
    <w:rsid w:val="00000B51"/>
    <w:rsid w:val="00017B0D"/>
    <w:rsid w:val="00034BAE"/>
    <w:rsid w:val="0005537C"/>
    <w:rsid w:val="000728CC"/>
    <w:rsid w:val="000875C9"/>
    <w:rsid w:val="000877B9"/>
    <w:rsid w:val="00087FF5"/>
    <w:rsid w:val="000A0213"/>
    <w:rsid w:val="000B17EB"/>
    <w:rsid w:val="000B5D52"/>
    <w:rsid w:val="000B6078"/>
    <w:rsid w:val="000B76D5"/>
    <w:rsid w:val="000E7ABF"/>
    <w:rsid w:val="00101B64"/>
    <w:rsid w:val="001039E5"/>
    <w:rsid w:val="00123725"/>
    <w:rsid w:val="00127E13"/>
    <w:rsid w:val="00130AC1"/>
    <w:rsid w:val="00133A4A"/>
    <w:rsid w:val="00135904"/>
    <w:rsid w:val="00143608"/>
    <w:rsid w:val="00146250"/>
    <w:rsid w:val="001505C6"/>
    <w:rsid w:val="00177B6C"/>
    <w:rsid w:val="00193546"/>
    <w:rsid w:val="00197E4B"/>
    <w:rsid w:val="001B181C"/>
    <w:rsid w:val="001D19E1"/>
    <w:rsid w:val="001D5A71"/>
    <w:rsid w:val="001E5043"/>
    <w:rsid w:val="001F117F"/>
    <w:rsid w:val="002130D5"/>
    <w:rsid w:val="002305E9"/>
    <w:rsid w:val="002416EA"/>
    <w:rsid w:val="002454DB"/>
    <w:rsid w:val="002568BD"/>
    <w:rsid w:val="0026794F"/>
    <w:rsid w:val="00295000"/>
    <w:rsid w:val="002A6B52"/>
    <w:rsid w:val="002A75BC"/>
    <w:rsid w:val="002A77F8"/>
    <w:rsid w:val="002D547A"/>
    <w:rsid w:val="002D6294"/>
    <w:rsid w:val="002E4808"/>
    <w:rsid w:val="002F0BA9"/>
    <w:rsid w:val="002F6803"/>
    <w:rsid w:val="00320C75"/>
    <w:rsid w:val="00321083"/>
    <w:rsid w:val="0035760C"/>
    <w:rsid w:val="00363F38"/>
    <w:rsid w:val="00366C6C"/>
    <w:rsid w:val="00367E04"/>
    <w:rsid w:val="00372F4C"/>
    <w:rsid w:val="00375913"/>
    <w:rsid w:val="003969A9"/>
    <w:rsid w:val="003A0A1A"/>
    <w:rsid w:val="003B042D"/>
    <w:rsid w:val="003E2110"/>
    <w:rsid w:val="003E495E"/>
    <w:rsid w:val="003F54F5"/>
    <w:rsid w:val="003F797D"/>
    <w:rsid w:val="00410D9E"/>
    <w:rsid w:val="00426B4F"/>
    <w:rsid w:val="004339F7"/>
    <w:rsid w:val="00440BDA"/>
    <w:rsid w:val="00473D76"/>
    <w:rsid w:val="00474279"/>
    <w:rsid w:val="0048181A"/>
    <w:rsid w:val="00496267"/>
    <w:rsid w:val="004B3AB1"/>
    <w:rsid w:val="004B5851"/>
    <w:rsid w:val="004D0179"/>
    <w:rsid w:val="004D356F"/>
    <w:rsid w:val="004D4723"/>
    <w:rsid w:val="005107C6"/>
    <w:rsid w:val="005109B6"/>
    <w:rsid w:val="005433E5"/>
    <w:rsid w:val="005753F2"/>
    <w:rsid w:val="00590F58"/>
    <w:rsid w:val="005B36BE"/>
    <w:rsid w:val="005D0987"/>
    <w:rsid w:val="005D4D8C"/>
    <w:rsid w:val="005D7B6F"/>
    <w:rsid w:val="005E33FA"/>
    <w:rsid w:val="005E37BF"/>
    <w:rsid w:val="005E40A6"/>
    <w:rsid w:val="00614C0D"/>
    <w:rsid w:val="006214D6"/>
    <w:rsid w:val="00624168"/>
    <w:rsid w:val="00636BA2"/>
    <w:rsid w:val="00637AB5"/>
    <w:rsid w:val="00655B4A"/>
    <w:rsid w:val="00685FEC"/>
    <w:rsid w:val="006A1AE4"/>
    <w:rsid w:val="006D41AE"/>
    <w:rsid w:val="006D67F1"/>
    <w:rsid w:val="006E2B6A"/>
    <w:rsid w:val="00703EF3"/>
    <w:rsid w:val="0071595E"/>
    <w:rsid w:val="0072439B"/>
    <w:rsid w:val="0073091C"/>
    <w:rsid w:val="0073132D"/>
    <w:rsid w:val="00734CE4"/>
    <w:rsid w:val="00757918"/>
    <w:rsid w:val="00763CEB"/>
    <w:rsid w:val="007775F4"/>
    <w:rsid w:val="00782EE1"/>
    <w:rsid w:val="0079470D"/>
    <w:rsid w:val="007A0C83"/>
    <w:rsid w:val="007D5587"/>
    <w:rsid w:val="008119B9"/>
    <w:rsid w:val="00816333"/>
    <w:rsid w:val="00842A10"/>
    <w:rsid w:val="00850DC6"/>
    <w:rsid w:val="00860A86"/>
    <w:rsid w:val="00865DAF"/>
    <w:rsid w:val="00886F8D"/>
    <w:rsid w:val="0089790C"/>
    <w:rsid w:val="008B0BDF"/>
    <w:rsid w:val="008D5737"/>
    <w:rsid w:val="008D6F81"/>
    <w:rsid w:val="008F7521"/>
    <w:rsid w:val="009167F6"/>
    <w:rsid w:val="00920716"/>
    <w:rsid w:val="00920C20"/>
    <w:rsid w:val="009309C1"/>
    <w:rsid w:val="00937491"/>
    <w:rsid w:val="00941AD1"/>
    <w:rsid w:val="009658E8"/>
    <w:rsid w:val="00992496"/>
    <w:rsid w:val="009937B2"/>
    <w:rsid w:val="00997696"/>
    <w:rsid w:val="009B30B1"/>
    <w:rsid w:val="009C22FF"/>
    <w:rsid w:val="009D5D8E"/>
    <w:rsid w:val="009E7471"/>
    <w:rsid w:val="009F11F2"/>
    <w:rsid w:val="009F3AF5"/>
    <w:rsid w:val="00A1123E"/>
    <w:rsid w:val="00A16559"/>
    <w:rsid w:val="00A250F6"/>
    <w:rsid w:val="00A573A2"/>
    <w:rsid w:val="00A74DD3"/>
    <w:rsid w:val="00AA3E2D"/>
    <w:rsid w:val="00AB4C29"/>
    <w:rsid w:val="00AB5043"/>
    <w:rsid w:val="00AF1C8F"/>
    <w:rsid w:val="00AF5032"/>
    <w:rsid w:val="00B10207"/>
    <w:rsid w:val="00B30A94"/>
    <w:rsid w:val="00B403CE"/>
    <w:rsid w:val="00B46B54"/>
    <w:rsid w:val="00B66014"/>
    <w:rsid w:val="00B85913"/>
    <w:rsid w:val="00B85E0D"/>
    <w:rsid w:val="00B8690B"/>
    <w:rsid w:val="00B8696C"/>
    <w:rsid w:val="00B92740"/>
    <w:rsid w:val="00BA2B0C"/>
    <w:rsid w:val="00BB568F"/>
    <w:rsid w:val="00BD514E"/>
    <w:rsid w:val="00C07CBD"/>
    <w:rsid w:val="00C15E89"/>
    <w:rsid w:val="00C219DD"/>
    <w:rsid w:val="00C231A6"/>
    <w:rsid w:val="00CB49A2"/>
    <w:rsid w:val="00CC58E5"/>
    <w:rsid w:val="00CD5476"/>
    <w:rsid w:val="00CD7C4B"/>
    <w:rsid w:val="00CE00E4"/>
    <w:rsid w:val="00CE3A6C"/>
    <w:rsid w:val="00CE3D68"/>
    <w:rsid w:val="00CF443A"/>
    <w:rsid w:val="00D04CF9"/>
    <w:rsid w:val="00D34E53"/>
    <w:rsid w:val="00D5615E"/>
    <w:rsid w:val="00D5677B"/>
    <w:rsid w:val="00D6089D"/>
    <w:rsid w:val="00D71799"/>
    <w:rsid w:val="00D75366"/>
    <w:rsid w:val="00D85D70"/>
    <w:rsid w:val="00D92F6B"/>
    <w:rsid w:val="00DA1175"/>
    <w:rsid w:val="00DB5DD8"/>
    <w:rsid w:val="00DC0702"/>
    <w:rsid w:val="00DD7FB8"/>
    <w:rsid w:val="00DE1DCD"/>
    <w:rsid w:val="00DE31B7"/>
    <w:rsid w:val="00DF79E3"/>
    <w:rsid w:val="00E11A17"/>
    <w:rsid w:val="00E131E8"/>
    <w:rsid w:val="00E3383B"/>
    <w:rsid w:val="00E65D45"/>
    <w:rsid w:val="00E715F9"/>
    <w:rsid w:val="00E840F7"/>
    <w:rsid w:val="00EA01BD"/>
    <w:rsid w:val="00EA05FD"/>
    <w:rsid w:val="00EA6132"/>
    <w:rsid w:val="00EB2CEB"/>
    <w:rsid w:val="00EC6A68"/>
    <w:rsid w:val="00EF0DFE"/>
    <w:rsid w:val="00F031CA"/>
    <w:rsid w:val="00F21C8A"/>
    <w:rsid w:val="00F272A0"/>
    <w:rsid w:val="00F40091"/>
    <w:rsid w:val="00F467DE"/>
    <w:rsid w:val="00F511F8"/>
    <w:rsid w:val="00F52EA2"/>
    <w:rsid w:val="00F92C00"/>
    <w:rsid w:val="00F938CB"/>
    <w:rsid w:val="00FA6CF1"/>
    <w:rsid w:val="00FB66D4"/>
    <w:rsid w:val="00FB7CFC"/>
    <w:rsid w:val="00FC25BB"/>
    <w:rsid w:val="00FC7AC3"/>
    <w:rsid w:val="00FD4BF1"/>
    <w:rsid w:val="00FD64B9"/>
    <w:rsid w:val="00FE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47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47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4723"/>
    <w:rPr>
      <w:b/>
      <w:bCs/>
      <w:kern w:val="44"/>
      <w:sz w:val="44"/>
      <w:szCs w:val="44"/>
    </w:rPr>
  </w:style>
  <w:style w:type="character" w:customStyle="1" w:styleId="2Char">
    <w:name w:val="标题 2 Char"/>
    <w:basedOn w:val="a0"/>
    <w:link w:val="2"/>
    <w:uiPriority w:val="9"/>
    <w:rsid w:val="004D4723"/>
    <w:rPr>
      <w:rFonts w:asciiTheme="majorHAnsi" w:eastAsiaTheme="majorEastAsia" w:hAnsiTheme="majorHAnsi" w:cstheme="majorBidi"/>
      <w:b/>
      <w:bCs/>
      <w:sz w:val="32"/>
      <w:szCs w:val="32"/>
    </w:rPr>
  </w:style>
  <w:style w:type="paragraph" w:styleId="10">
    <w:name w:val="toc 1"/>
    <w:basedOn w:val="a"/>
    <w:next w:val="a"/>
    <w:uiPriority w:val="39"/>
    <w:qFormat/>
    <w:rsid w:val="004D4723"/>
  </w:style>
  <w:style w:type="paragraph" w:styleId="a3">
    <w:name w:val="header"/>
    <w:basedOn w:val="a"/>
    <w:link w:val="Char"/>
    <w:qFormat/>
    <w:rsid w:val="004D4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D4723"/>
    <w:rPr>
      <w:sz w:val="18"/>
      <w:szCs w:val="18"/>
    </w:rPr>
  </w:style>
  <w:style w:type="paragraph" w:styleId="a4">
    <w:name w:val="footer"/>
    <w:basedOn w:val="a"/>
    <w:link w:val="Char0"/>
    <w:uiPriority w:val="99"/>
    <w:qFormat/>
    <w:rsid w:val="004D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723"/>
    <w:rPr>
      <w:sz w:val="18"/>
      <w:szCs w:val="18"/>
    </w:rPr>
  </w:style>
  <w:style w:type="paragraph" w:styleId="a5">
    <w:name w:val="Title"/>
    <w:basedOn w:val="a"/>
    <w:next w:val="a"/>
    <w:link w:val="Char1"/>
    <w:uiPriority w:val="10"/>
    <w:qFormat/>
    <w:rsid w:val="004D472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4D4723"/>
    <w:rPr>
      <w:rFonts w:asciiTheme="majorHAnsi" w:eastAsia="宋体" w:hAnsiTheme="majorHAnsi" w:cstheme="majorBidi"/>
      <w:b/>
      <w:bCs/>
      <w:sz w:val="32"/>
      <w:szCs w:val="32"/>
    </w:rPr>
  </w:style>
  <w:style w:type="paragraph" w:styleId="a6">
    <w:name w:val="Subtitle"/>
    <w:basedOn w:val="a"/>
    <w:next w:val="a"/>
    <w:link w:val="Char2"/>
    <w:uiPriority w:val="11"/>
    <w:qFormat/>
    <w:rsid w:val="004D472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uiPriority w:val="11"/>
    <w:rsid w:val="004D4723"/>
    <w:rPr>
      <w:rFonts w:asciiTheme="majorHAnsi" w:eastAsia="宋体" w:hAnsiTheme="majorHAnsi" w:cstheme="majorBidi"/>
      <w:b/>
      <w:bCs/>
      <w:kern w:val="28"/>
      <w:sz w:val="32"/>
      <w:szCs w:val="32"/>
    </w:rPr>
  </w:style>
  <w:style w:type="paragraph" w:styleId="a7">
    <w:name w:val="Balloon Text"/>
    <w:basedOn w:val="a"/>
    <w:link w:val="Char3"/>
    <w:qFormat/>
    <w:rsid w:val="004D4723"/>
    <w:rPr>
      <w:sz w:val="18"/>
      <w:szCs w:val="18"/>
    </w:rPr>
  </w:style>
  <w:style w:type="character" w:customStyle="1" w:styleId="Char3">
    <w:name w:val="批注框文本 Char"/>
    <w:basedOn w:val="a0"/>
    <w:link w:val="a7"/>
    <w:qFormat/>
    <w:rsid w:val="004D4723"/>
    <w:rPr>
      <w:sz w:val="18"/>
      <w:szCs w:val="18"/>
    </w:rPr>
  </w:style>
  <w:style w:type="paragraph" w:styleId="TOC">
    <w:name w:val="TOC Heading"/>
    <w:basedOn w:val="1"/>
    <w:next w:val="a"/>
    <w:uiPriority w:val="39"/>
    <w:semiHidden/>
    <w:unhideWhenUsed/>
    <w:qFormat/>
    <w:rsid w:val="004D47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Strong"/>
    <w:qFormat/>
    <w:rsid w:val="008B0BDF"/>
    <w:rPr>
      <w:b/>
      <w:bCs/>
    </w:rPr>
  </w:style>
  <w:style w:type="character" w:styleId="a9">
    <w:name w:val="page number"/>
    <w:basedOn w:val="a0"/>
    <w:rsid w:val="008B0BDF"/>
  </w:style>
  <w:style w:type="paragraph" w:styleId="aa">
    <w:name w:val="Normal (Web)"/>
    <w:basedOn w:val="a"/>
    <w:rsid w:val="008B0BDF"/>
    <w:pPr>
      <w:widowControl/>
      <w:jc w:val="left"/>
    </w:pPr>
    <w:rPr>
      <w:rFonts w:ascii="宋体" w:hAnsi="宋体" w:cs="宋体"/>
      <w:kern w:val="0"/>
      <w:sz w:val="24"/>
    </w:rPr>
  </w:style>
  <w:style w:type="table" w:styleId="ab">
    <w:name w:val="Table Grid"/>
    <w:basedOn w:val="a1"/>
    <w:rsid w:val="008B0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D5587"/>
    <w:pPr>
      <w:ind w:firstLineChars="200" w:firstLine="420"/>
    </w:pPr>
  </w:style>
  <w:style w:type="paragraph" w:styleId="3">
    <w:name w:val="Body Text Indent 3"/>
    <w:basedOn w:val="a"/>
    <w:link w:val="3Char"/>
    <w:rsid w:val="009309C1"/>
    <w:pPr>
      <w:autoSpaceDE w:val="0"/>
      <w:autoSpaceDN w:val="0"/>
      <w:adjustRightInd w:val="0"/>
      <w:snapToGrid w:val="0"/>
      <w:spacing w:line="588" w:lineRule="atLeast"/>
      <w:ind w:firstLineChars="200" w:firstLine="624"/>
    </w:pPr>
    <w:rPr>
      <w:rFonts w:ascii="宋体" w:eastAsia="仿宋_GB2312" w:hAnsi="宋体"/>
      <w:spacing w:val="6"/>
      <w:sz w:val="32"/>
      <w:szCs w:val="32"/>
    </w:rPr>
  </w:style>
  <w:style w:type="character" w:customStyle="1" w:styleId="3Char">
    <w:name w:val="正文文本缩进 3 Char"/>
    <w:basedOn w:val="a0"/>
    <w:link w:val="3"/>
    <w:rsid w:val="009309C1"/>
    <w:rPr>
      <w:rFonts w:ascii="宋体" w:eastAsia="仿宋_GB2312" w:hAnsi="宋体" w:cs="Times New Roman"/>
      <w:spacing w:val="6"/>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D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D47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D472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4723"/>
    <w:rPr>
      <w:b/>
      <w:bCs/>
      <w:kern w:val="44"/>
      <w:sz w:val="44"/>
      <w:szCs w:val="44"/>
    </w:rPr>
  </w:style>
  <w:style w:type="character" w:customStyle="1" w:styleId="2Char">
    <w:name w:val="标题 2 Char"/>
    <w:basedOn w:val="a0"/>
    <w:link w:val="2"/>
    <w:uiPriority w:val="9"/>
    <w:rsid w:val="004D4723"/>
    <w:rPr>
      <w:rFonts w:asciiTheme="majorHAnsi" w:eastAsiaTheme="majorEastAsia" w:hAnsiTheme="majorHAnsi" w:cstheme="majorBidi"/>
      <w:b/>
      <w:bCs/>
      <w:sz w:val="32"/>
      <w:szCs w:val="32"/>
    </w:rPr>
  </w:style>
  <w:style w:type="paragraph" w:styleId="10">
    <w:name w:val="toc 1"/>
    <w:basedOn w:val="a"/>
    <w:next w:val="a"/>
    <w:uiPriority w:val="39"/>
    <w:qFormat/>
    <w:rsid w:val="004D4723"/>
  </w:style>
  <w:style w:type="paragraph" w:styleId="a3">
    <w:name w:val="header"/>
    <w:basedOn w:val="a"/>
    <w:link w:val="Char"/>
    <w:qFormat/>
    <w:rsid w:val="004D4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D4723"/>
    <w:rPr>
      <w:sz w:val="18"/>
      <w:szCs w:val="18"/>
    </w:rPr>
  </w:style>
  <w:style w:type="paragraph" w:styleId="a4">
    <w:name w:val="footer"/>
    <w:basedOn w:val="a"/>
    <w:link w:val="Char0"/>
    <w:uiPriority w:val="99"/>
    <w:qFormat/>
    <w:rsid w:val="004D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4D4723"/>
    <w:rPr>
      <w:sz w:val="18"/>
      <w:szCs w:val="18"/>
    </w:rPr>
  </w:style>
  <w:style w:type="paragraph" w:styleId="a5">
    <w:name w:val="Title"/>
    <w:basedOn w:val="a"/>
    <w:next w:val="a"/>
    <w:link w:val="Char1"/>
    <w:uiPriority w:val="10"/>
    <w:qFormat/>
    <w:rsid w:val="004D472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4D4723"/>
    <w:rPr>
      <w:rFonts w:asciiTheme="majorHAnsi" w:eastAsia="宋体" w:hAnsiTheme="majorHAnsi" w:cstheme="majorBidi"/>
      <w:b/>
      <w:bCs/>
      <w:sz w:val="32"/>
      <w:szCs w:val="32"/>
    </w:rPr>
  </w:style>
  <w:style w:type="paragraph" w:styleId="a6">
    <w:name w:val="Subtitle"/>
    <w:basedOn w:val="a"/>
    <w:next w:val="a"/>
    <w:link w:val="Char2"/>
    <w:uiPriority w:val="11"/>
    <w:qFormat/>
    <w:rsid w:val="004D4723"/>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uiPriority w:val="11"/>
    <w:rsid w:val="004D4723"/>
    <w:rPr>
      <w:rFonts w:asciiTheme="majorHAnsi" w:eastAsia="宋体" w:hAnsiTheme="majorHAnsi" w:cstheme="majorBidi"/>
      <w:b/>
      <w:bCs/>
      <w:kern w:val="28"/>
      <w:sz w:val="32"/>
      <w:szCs w:val="32"/>
    </w:rPr>
  </w:style>
  <w:style w:type="paragraph" w:styleId="a7">
    <w:name w:val="Balloon Text"/>
    <w:basedOn w:val="a"/>
    <w:link w:val="Char3"/>
    <w:qFormat/>
    <w:rsid w:val="004D4723"/>
    <w:rPr>
      <w:sz w:val="18"/>
      <w:szCs w:val="18"/>
    </w:rPr>
  </w:style>
  <w:style w:type="character" w:customStyle="1" w:styleId="Char3">
    <w:name w:val="批注框文本 Char"/>
    <w:basedOn w:val="a0"/>
    <w:link w:val="a7"/>
    <w:qFormat/>
    <w:rsid w:val="004D4723"/>
    <w:rPr>
      <w:sz w:val="18"/>
      <w:szCs w:val="18"/>
    </w:rPr>
  </w:style>
  <w:style w:type="paragraph" w:styleId="TOC">
    <w:name w:val="TOC Heading"/>
    <w:basedOn w:val="1"/>
    <w:next w:val="a"/>
    <w:uiPriority w:val="39"/>
    <w:semiHidden/>
    <w:unhideWhenUsed/>
    <w:qFormat/>
    <w:rsid w:val="004D47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Strong"/>
    <w:qFormat/>
    <w:rsid w:val="008B0BDF"/>
    <w:rPr>
      <w:b/>
      <w:bCs/>
    </w:rPr>
  </w:style>
  <w:style w:type="character" w:styleId="a9">
    <w:name w:val="page number"/>
    <w:basedOn w:val="a0"/>
    <w:rsid w:val="008B0BDF"/>
  </w:style>
  <w:style w:type="paragraph" w:styleId="aa">
    <w:name w:val="Normal (Web)"/>
    <w:basedOn w:val="a"/>
    <w:rsid w:val="008B0BDF"/>
    <w:pPr>
      <w:widowControl/>
      <w:jc w:val="left"/>
    </w:pPr>
    <w:rPr>
      <w:rFonts w:ascii="宋体" w:hAnsi="宋体" w:cs="宋体"/>
      <w:kern w:val="0"/>
      <w:sz w:val="24"/>
    </w:rPr>
  </w:style>
  <w:style w:type="table" w:styleId="ab">
    <w:name w:val="Table Grid"/>
    <w:basedOn w:val="a1"/>
    <w:rsid w:val="008B0B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D5587"/>
    <w:pPr>
      <w:ind w:firstLineChars="200" w:firstLine="420"/>
    </w:pPr>
  </w:style>
  <w:style w:type="paragraph" w:styleId="3">
    <w:name w:val="Body Text Indent 3"/>
    <w:basedOn w:val="a"/>
    <w:link w:val="3Char"/>
    <w:rsid w:val="009309C1"/>
    <w:pPr>
      <w:autoSpaceDE w:val="0"/>
      <w:autoSpaceDN w:val="0"/>
      <w:adjustRightInd w:val="0"/>
      <w:snapToGrid w:val="0"/>
      <w:spacing w:line="588" w:lineRule="atLeast"/>
      <w:ind w:firstLineChars="200" w:firstLine="624"/>
    </w:pPr>
    <w:rPr>
      <w:rFonts w:ascii="宋体" w:eastAsia="仿宋_GB2312" w:hAnsi="宋体"/>
      <w:spacing w:val="6"/>
      <w:sz w:val="32"/>
      <w:szCs w:val="32"/>
    </w:rPr>
  </w:style>
  <w:style w:type="character" w:customStyle="1" w:styleId="3Char">
    <w:name w:val="正文文本缩进 3 Char"/>
    <w:basedOn w:val="a0"/>
    <w:link w:val="3"/>
    <w:rsid w:val="009309C1"/>
    <w:rPr>
      <w:rFonts w:ascii="宋体" w:eastAsia="仿宋_GB2312" w:hAnsi="宋体" w:cs="Times New Roman"/>
      <w:spacing w:val="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9EB3-89EF-4D9D-A62E-8FB8559E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408</Words>
  <Characters>2329</Characters>
  <Application>Microsoft Office Word</Application>
  <DocSecurity>0</DocSecurity>
  <Lines>19</Lines>
  <Paragraphs>5</Paragraphs>
  <ScaleCrop>false</ScaleCrop>
  <Company>china</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程海燕</dc:creator>
  <cp:keywords/>
  <dc:description/>
  <cp:lastModifiedBy>唐春桂</cp:lastModifiedBy>
  <cp:revision>19</cp:revision>
  <dcterms:created xsi:type="dcterms:W3CDTF">2016-12-01T11:10:00Z</dcterms:created>
  <dcterms:modified xsi:type="dcterms:W3CDTF">2016-12-27T01:53:00Z</dcterms:modified>
</cp:coreProperties>
</file>